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6CFA" w14:textId="77777777" w:rsidR="00D659F9" w:rsidRDefault="00D659F9" w:rsidP="007C25B2">
      <w:pPr>
        <w:spacing w:before="120" w:after="120" w:line="288" w:lineRule="auto"/>
        <w:rPr>
          <w:sz w:val="22"/>
          <w:szCs w:val="22"/>
        </w:rPr>
      </w:pPr>
    </w:p>
    <w:p w14:paraId="27961FCC" w14:textId="77777777" w:rsidR="00D659F9" w:rsidRDefault="00D659F9" w:rsidP="007C25B2">
      <w:pPr>
        <w:spacing w:before="120" w:after="120" w:line="288" w:lineRule="auto"/>
        <w:rPr>
          <w:sz w:val="22"/>
          <w:szCs w:val="22"/>
        </w:rPr>
      </w:pPr>
    </w:p>
    <w:p w14:paraId="227F16D8" w14:textId="66E21B1E" w:rsidR="00677A6F" w:rsidRPr="00E848D3" w:rsidRDefault="00677A6F" w:rsidP="007C25B2">
      <w:pPr>
        <w:spacing w:before="120" w:after="120" w:line="288" w:lineRule="auto"/>
        <w:rPr>
          <w:sz w:val="22"/>
          <w:szCs w:val="22"/>
        </w:rPr>
      </w:pPr>
      <w:r w:rsidRPr="00E848D3">
        <w:rPr>
          <w:sz w:val="22"/>
          <w:szCs w:val="22"/>
        </w:rPr>
        <w:t xml:space="preserve">Remerciements à </w:t>
      </w:r>
      <w:r w:rsidR="00E848D3">
        <w:rPr>
          <w:sz w:val="22"/>
          <w:szCs w:val="22"/>
        </w:rPr>
        <w:t>l</w:t>
      </w:r>
      <w:r w:rsidRPr="00E848D3">
        <w:rPr>
          <w:sz w:val="22"/>
          <w:szCs w:val="22"/>
        </w:rPr>
        <w:t>’artiste pour me permettr</w:t>
      </w:r>
      <w:r w:rsidR="00E848D3">
        <w:rPr>
          <w:sz w:val="22"/>
          <w:szCs w:val="22"/>
        </w:rPr>
        <w:t>e d’appréhender une facette de s</w:t>
      </w:r>
      <w:r w:rsidRPr="00E848D3">
        <w:rPr>
          <w:sz w:val="22"/>
          <w:szCs w:val="22"/>
        </w:rPr>
        <w:t>on travail que je ne connaissais pas</w:t>
      </w:r>
      <w:r w:rsidR="00E848D3">
        <w:rPr>
          <w:sz w:val="22"/>
          <w:szCs w:val="22"/>
        </w:rPr>
        <w:t xml:space="preserve"> ; </w:t>
      </w:r>
      <w:r w:rsidRPr="00E848D3">
        <w:rPr>
          <w:sz w:val="22"/>
          <w:szCs w:val="22"/>
        </w:rPr>
        <w:t xml:space="preserve">occasion </w:t>
      </w:r>
      <w:r w:rsidR="00E848D3">
        <w:rPr>
          <w:sz w:val="22"/>
          <w:szCs w:val="22"/>
        </w:rPr>
        <w:t>offerte</w:t>
      </w:r>
      <w:r w:rsidRPr="00E848D3">
        <w:rPr>
          <w:sz w:val="22"/>
          <w:szCs w:val="22"/>
        </w:rPr>
        <w:t xml:space="preserve"> ici de poursuivre un dialogue stimulant autour des </w:t>
      </w:r>
      <w:r w:rsidR="00B2498B" w:rsidRPr="00E848D3">
        <w:rPr>
          <w:sz w:val="22"/>
          <w:szCs w:val="22"/>
        </w:rPr>
        <w:t xml:space="preserve">correspondances </w:t>
      </w:r>
      <w:r w:rsidRPr="00E848D3">
        <w:rPr>
          <w:sz w:val="22"/>
          <w:szCs w:val="22"/>
        </w:rPr>
        <w:t xml:space="preserve">de l’art, de l’architecture et de l’urbanisme. </w:t>
      </w:r>
      <w:r w:rsidR="00C76DE7" w:rsidRPr="00E848D3">
        <w:rPr>
          <w:sz w:val="22"/>
          <w:szCs w:val="22"/>
        </w:rPr>
        <w:t>Réflexions</w:t>
      </w:r>
      <w:r w:rsidR="00D7452B" w:rsidRPr="00E848D3">
        <w:rPr>
          <w:sz w:val="22"/>
          <w:szCs w:val="22"/>
        </w:rPr>
        <w:t>, il va sans dire</w:t>
      </w:r>
      <w:r w:rsidR="00C76DE7" w:rsidRPr="00E848D3">
        <w:rPr>
          <w:sz w:val="22"/>
          <w:szCs w:val="22"/>
        </w:rPr>
        <w:t xml:space="preserve"> d’</w:t>
      </w:r>
      <w:r w:rsidR="00D7452B" w:rsidRPr="00E848D3">
        <w:rPr>
          <w:sz w:val="22"/>
          <w:szCs w:val="22"/>
        </w:rPr>
        <w:t>un sauvage indiscipliné !</w:t>
      </w:r>
      <w:r w:rsidR="00C76DE7" w:rsidRPr="00E848D3">
        <w:rPr>
          <w:sz w:val="22"/>
          <w:szCs w:val="22"/>
        </w:rPr>
        <w:t xml:space="preserve"> </w:t>
      </w:r>
    </w:p>
    <w:p w14:paraId="3D495401" w14:textId="77777777" w:rsidR="00D7452B" w:rsidRPr="00677A6F" w:rsidRDefault="00D7452B" w:rsidP="007C25B2">
      <w:pPr>
        <w:pStyle w:val="Paragraphedeliste"/>
        <w:spacing w:before="120" w:after="120" w:line="288" w:lineRule="auto"/>
        <w:rPr>
          <w:sz w:val="22"/>
          <w:szCs w:val="22"/>
        </w:rPr>
      </w:pPr>
    </w:p>
    <w:p w14:paraId="79235A23" w14:textId="0B374C9B" w:rsidR="00DC6AF4" w:rsidRDefault="00DC6AF4" w:rsidP="007C25B2">
      <w:pPr>
        <w:spacing w:before="120" w:after="120" w:line="288" w:lineRule="auto"/>
        <w:jc w:val="center"/>
        <w:rPr>
          <w:sz w:val="32"/>
          <w:szCs w:val="32"/>
        </w:rPr>
      </w:pPr>
      <w:r w:rsidRPr="00DC6AF4">
        <w:rPr>
          <w:sz w:val="32"/>
          <w:szCs w:val="32"/>
        </w:rPr>
        <w:t>Remiser ses préjugés…</w:t>
      </w:r>
      <w:r w:rsidR="00B2498B">
        <w:rPr>
          <w:sz w:val="32"/>
          <w:szCs w:val="32"/>
        </w:rPr>
        <w:t xml:space="preserve"> </w:t>
      </w:r>
    </w:p>
    <w:p w14:paraId="4BF1F555" w14:textId="77777777" w:rsidR="001710AC" w:rsidRDefault="001710AC" w:rsidP="007C25B2">
      <w:pPr>
        <w:spacing w:before="120" w:after="120" w:line="288" w:lineRule="auto"/>
        <w:rPr>
          <w:rFonts w:asciiTheme="majorHAnsi" w:hAnsiTheme="majorHAnsi"/>
          <w:sz w:val="28"/>
          <w:szCs w:val="28"/>
        </w:rPr>
      </w:pPr>
    </w:p>
    <w:p w14:paraId="3CF76FCD" w14:textId="7B88D8CC" w:rsidR="001710AC" w:rsidRPr="001710AC" w:rsidRDefault="001710AC" w:rsidP="007C25B2">
      <w:pPr>
        <w:spacing w:before="120" w:after="120" w:line="288" w:lineRule="auto"/>
        <w:rPr>
          <w:rFonts w:asciiTheme="majorHAnsi" w:hAnsiTheme="majorHAnsi"/>
          <w:sz w:val="28"/>
          <w:szCs w:val="28"/>
        </w:rPr>
      </w:pPr>
      <w:r w:rsidRPr="001710AC">
        <w:rPr>
          <w:rFonts w:asciiTheme="majorHAnsi" w:hAnsiTheme="majorHAnsi"/>
          <w:sz w:val="28"/>
          <w:szCs w:val="28"/>
        </w:rPr>
        <w:t>Introduction</w:t>
      </w:r>
    </w:p>
    <w:p w14:paraId="67B58641" w14:textId="454E915A" w:rsidR="00FE1623" w:rsidRDefault="00B2498B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JJ </w:t>
      </w:r>
      <w:r w:rsidRPr="000B1430">
        <w:rPr>
          <w:rFonts w:asciiTheme="majorHAnsi" w:hAnsiTheme="majorHAnsi"/>
          <w:sz w:val="22"/>
          <w:szCs w:val="22"/>
        </w:rPr>
        <w:t xml:space="preserve">Rousseau </w:t>
      </w:r>
      <w:r w:rsidR="007F7956" w:rsidRPr="000B1430">
        <w:rPr>
          <w:rFonts w:asciiTheme="majorHAnsi" w:hAnsiTheme="majorHAnsi"/>
          <w:sz w:val="22"/>
          <w:szCs w:val="22"/>
        </w:rPr>
        <w:t xml:space="preserve">Je préfère </w:t>
      </w:r>
      <w:r w:rsidR="00B33A11" w:rsidRPr="000B1430">
        <w:rPr>
          <w:rFonts w:asciiTheme="majorHAnsi" w:hAnsiTheme="majorHAnsi"/>
          <w:sz w:val="22"/>
          <w:szCs w:val="22"/>
        </w:rPr>
        <w:t xml:space="preserve">être </w:t>
      </w:r>
      <w:r w:rsidR="007F7956" w:rsidRPr="000B1430">
        <w:rPr>
          <w:rFonts w:asciiTheme="majorHAnsi" w:hAnsiTheme="majorHAnsi"/>
          <w:sz w:val="22"/>
          <w:szCs w:val="22"/>
        </w:rPr>
        <w:t xml:space="preserve">un homme à </w:t>
      </w:r>
      <w:r w:rsidR="00B33A11" w:rsidRPr="000B1430">
        <w:rPr>
          <w:rFonts w:asciiTheme="majorHAnsi" w:hAnsiTheme="majorHAnsi"/>
          <w:sz w:val="22"/>
          <w:szCs w:val="22"/>
        </w:rPr>
        <w:t>paradoxes qu’</w:t>
      </w:r>
      <w:r w:rsidR="00E00CAC" w:rsidRPr="000B1430">
        <w:rPr>
          <w:rFonts w:asciiTheme="majorHAnsi" w:hAnsiTheme="majorHAnsi"/>
          <w:sz w:val="22"/>
          <w:szCs w:val="22"/>
        </w:rPr>
        <w:t xml:space="preserve">un homme à préjugés, </w:t>
      </w:r>
      <w:r>
        <w:rPr>
          <w:rFonts w:asciiTheme="majorHAnsi" w:hAnsiTheme="majorHAnsi"/>
          <w:sz w:val="22"/>
          <w:szCs w:val="22"/>
        </w:rPr>
        <w:t>c’est dire</w:t>
      </w:r>
      <w:r w:rsidR="00C543F2">
        <w:rPr>
          <w:rFonts w:asciiTheme="majorHAnsi" w:hAnsiTheme="majorHAnsi"/>
          <w:sz w:val="22"/>
          <w:szCs w:val="22"/>
        </w:rPr>
        <w:t xml:space="preserve"> que je serai </w:t>
      </w:r>
      <w:proofErr w:type="gramStart"/>
      <w:r w:rsidR="00D659F9">
        <w:rPr>
          <w:rFonts w:asciiTheme="majorHAnsi" w:hAnsiTheme="majorHAnsi"/>
          <w:sz w:val="22"/>
          <w:szCs w:val="22"/>
        </w:rPr>
        <w:t>,,</w:t>
      </w:r>
      <w:r w:rsidR="00C543F2">
        <w:rPr>
          <w:rFonts w:asciiTheme="majorHAnsi" w:hAnsiTheme="majorHAnsi"/>
          <w:sz w:val="22"/>
          <w:szCs w:val="22"/>
        </w:rPr>
        <w:t>partial</w:t>
      </w:r>
      <w:proofErr w:type="gramEnd"/>
      <w:r w:rsidR="00C543F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partiel</w:t>
      </w:r>
      <w:r w:rsidR="00C543F2">
        <w:rPr>
          <w:rFonts w:asciiTheme="majorHAnsi" w:hAnsiTheme="majorHAnsi"/>
          <w:sz w:val="22"/>
          <w:szCs w:val="22"/>
        </w:rPr>
        <w:t xml:space="preserve"> et rapide</w:t>
      </w:r>
      <w:r w:rsidR="001710AC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Je ne </w:t>
      </w:r>
      <w:r w:rsidR="00EB39C3" w:rsidRPr="000B1430">
        <w:rPr>
          <w:rFonts w:asciiTheme="majorHAnsi" w:hAnsiTheme="majorHAnsi"/>
          <w:sz w:val="22"/>
          <w:szCs w:val="22"/>
        </w:rPr>
        <w:t>qualifier</w:t>
      </w:r>
      <w:r>
        <w:rPr>
          <w:rFonts w:asciiTheme="majorHAnsi" w:hAnsiTheme="majorHAnsi"/>
          <w:sz w:val="22"/>
          <w:szCs w:val="22"/>
        </w:rPr>
        <w:t>ai pas</w:t>
      </w:r>
      <w:r w:rsidR="00EB39C3" w:rsidRPr="000B1430">
        <w:rPr>
          <w:rFonts w:asciiTheme="majorHAnsi" w:hAnsiTheme="majorHAnsi"/>
          <w:sz w:val="22"/>
          <w:szCs w:val="22"/>
        </w:rPr>
        <w:t xml:space="preserve"> d’incongru</w:t>
      </w:r>
      <w:r>
        <w:rPr>
          <w:rFonts w:asciiTheme="majorHAnsi" w:hAnsiTheme="majorHAnsi"/>
          <w:sz w:val="22"/>
          <w:szCs w:val="22"/>
        </w:rPr>
        <w:t>e</w:t>
      </w:r>
      <w:r w:rsidR="00EB39C3" w:rsidRPr="000B1430">
        <w:rPr>
          <w:rFonts w:asciiTheme="majorHAnsi" w:hAnsiTheme="majorHAnsi"/>
          <w:sz w:val="22"/>
          <w:szCs w:val="22"/>
        </w:rPr>
        <w:t>, d’impertinent</w:t>
      </w:r>
      <w:r>
        <w:rPr>
          <w:rFonts w:asciiTheme="majorHAnsi" w:hAnsiTheme="majorHAnsi"/>
          <w:sz w:val="22"/>
          <w:szCs w:val="22"/>
        </w:rPr>
        <w:t>e</w:t>
      </w:r>
      <w:r w:rsidR="00EB39C3" w:rsidRPr="000B143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ou d’importante </w:t>
      </w:r>
      <w:r w:rsidR="00EB39C3" w:rsidRPr="000B1430">
        <w:rPr>
          <w:rFonts w:asciiTheme="majorHAnsi" w:hAnsiTheme="majorHAnsi"/>
          <w:sz w:val="22"/>
          <w:szCs w:val="22"/>
        </w:rPr>
        <w:t xml:space="preserve">cette présence de la remise </w:t>
      </w:r>
      <w:r>
        <w:rPr>
          <w:rFonts w:asciiTheme="majorHAnsi" w:hAnsiTheme="majorHAnsi"/>
          <w:sz w:val="22"/>
          <w:szCs w:val="22"/>
        </w:rPr>
        <w:t xml:space="preserve">sur la place ; je veux plutôt capter les sens </w:t>
      </w:r>
      <w:r w:rsidR="00BD4496">
        <w:rPr>
          <w:rFonts w:asciiTheme="majorHAnsi" w:hAnsiTheme="majorHAnsi"/>
          <w:sz w:val="22"/>
          <w:szCs w:val="22"/>
        </w:rPr>
        <w:t xml:space="preserve">faibles </w:t>
      </w:r>
      <w:r>
        <w:rPr>
          <w:rFonts w:asciiTheme="majorHAnsi" w:hAnsiTheme="majorHAnsi"/>
          <w:sz w:val="22"/>
          <w:szCs w:val="22"/>
        </w:rPr>
        <w:t>issus d</w:t>
      </w:r>
      <w:r w:rsidR="00EB39C3" w:rsidRPr="000B1430">
        <w:rPr>
          <w:rFonts w:asciiTheme="majorHAnsi" w:hAnsiTheme="majorHAnsi"/>
          <w:sz w:val="22"/>
          <w:szCs w:val="22"/>
        </w:rPr>
        <w:t xml:space="preserve">es apostrophes </w:t>
      </w:r>
      <w:r w:rsidR="000B1430">
        <w:rPr>
          <w:rFonts w:asciiTheme="majorHAnsi" w:hAnsiTheme="majorHAnsi"/>
          <w:sz w:val="22"/>
          <w:szCs w:val="22"/>
        </w:rPr>
        <w:t xml:space="preserve">non écrites mais perceptibles </w:t>
      </w:r>
      <w:r>
        <w:rPr>
          <w:rFonts w:asciiTheme="majorHAnsi" w:hAnsiTheme="majorHAnsi"/>
          <w:sz w:val="22"/>
          <w:szCs w:val="22"/>
        </w:rPr>
        <w:t>qu</w:t>
      </w:r>
      <w:r w:rsidR="00EB39C3" w:rsidRPr="000B1430">
        <w:rPr>
          <w:rFonts w:asciiTheme="majorHAnsi" w:hAnsiTheme="majorHAnsi"/>
          <w:sz w:val="22"/>
          <w:szCs w:val="22"/>
        </w:rPr>
        <w:t xml:space="preserve">e </w:t>
      </w:r>
      <w:r w:rsidR="00BD4496">
        <w:rPr>
          <w:rFonts w:asciiTheme="majorHAnsi" w:hAnsiTheme="majorHAnsi"/>
          <w:sz w:val="22"/>
          <w:szCs w:val="22"/>
        </w:rPr>
        <w:t>cette bâtisse-</w:t>
      </w:r>
      <w:r>
        <w:rPr>
          <w:rFonts w:asciiTheme="majorHAnsi" w:hAnsiTheme="majorHAnsi"/>
          <w:sz w:val="22"/>
          <w:szCs w:val="22"/>
        </w:rPr>
        <w:t xml:space="preserve">là, </w:t>
      </w:r>
      <w:r w:rsidR="00EB39C3" w:rsidRPr="000B1430">
        <w:rPr>
          <w:rFonts w:asciiTheme="majorHAnsi" w:hAnsiTheme="majorHAnsi"/>
          <w:sz w:val="22"/>
          <w:szCs w:val="22"/>
        </w:rPr>
        <w:t xml:space="preserve">nous </w:t>
      </w:r>
      <w:r w:rsidR="008A3806">
        <w:rPr>
          <w:rFonts w:asciiTheme="majorHAnsi" w:hAnsiTheme="majorHAnsi"/>
          <w:sz w:val="22"/>
          <w:szCs w:val="22"/>
        </w:rPr>
        <w:t>adresse</w:t>
      </w:r>
      <w:r w:rsidR="00EB39C3" w:rsidRPr="000B1430">
        <w:rPr>
          <w:rFonts w:asciiTheme="majorHAnsi" w:hAnsiTheme="majorHAnsi"/>
          <w:sz w:val="22"/>
          <w:szCs w:val="22"/>
        </w:rPr>
        <w:t xml:space="preserve">. </w:t>
      </w:r>
    </w:p>
    <w:p w14:paraId="7CB4A046" w14:textId="77777777" w:rsidR="001710AC" w:rsidRPr="000B1430" w:rsidRDefault="001710AC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3FCEF5FB" w14:textId="55B42D7A" w:rsidR="00DC6AF4" w:rsidRPr="000B1430" w:rsidRDefault="00B2498B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Constatons que c</w:t>
      </w:r>
      <w:r w:rsidR="00DC6AF4" w:rsidRPr="000B1430">
        <w:rPr>
          <w:rFonts w:asciiTheme="majorHAnsi" w:hAnsiTheme="majorHAnsi"/>
          <w:sz w:val="22"/>
          <w:szCs w:val="22"/>
        </w:rPr>
        <w:t xml:space="preserve">omme la tour Eiffel… </w:t>
      </w:r>
    </w:p>
    <w:p w14:paraId="4FF207F2" w14:textId="7969CCFC" w:rsidR="00952BEF" w:rsidRPr="000B1430" w:rsidRDefault="00DC6AF4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proofErr w:type="gramStart"/>
      <w:r w:rsidRPr="000B1430">
        <w:rPr>
          <w:rFonts w:asciiTheme="majorHAnsi" w:hAnsiTheme="majorHAnsi"/>
          <w:sz w:val="22"/>
          <w:szCs w:val="22"/>
        </w:rPr>
        <w:t>la</w:t>
      </w:r>
      <w:proofErr w:type="gramEnd"/>
      <w:r w:rsidRPr="000B1430">
        <w:rPr>
          <w:rFonts w:asciiTheme="majorHAnsi" w:hAnsiTheme="majorHAnsi"/>
          <w:sz w:val="22"/>
          <w:szCs w:val="22"/>
        </w:rPr>
        <w:t xml:space="preserve"> remise de Mr. </w:t>
      </w:r>
      <w:r w:rsidR="00B2498B">
        <w:rPr>
          <w:rFonts w:asciiTheme="majorHAnsi" w:hAnsiTheme="majorHAnsi"/>
          <w:sz w:val="22"/>
          <w:szCs w:val="22"/>
        </w:rPr>
        <w:t>Tulasne aurait dû être démolie !</w:t>
      </w:r>
    </w:p>
    <w:p w14:paraId="01BF6526" w14:textId="27B0491C" w:rsidR="009257B8" w:rsidRDefault="00952BEF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On peut être agressé par l’installation de la </w:t>
      </w:r>
      <w:r w:rsidR="008A3806">
        <w:rPr>
          <w:rFonts w:asciiTheme="majorHAnsi" w:hAnsiTheme="majorHAnsi"/>
          <w:sz w:val="22"/>
          <w:szCs w:val="22"/>
        </w:rPr>
        <w:t>baraque</w:t>
      </w:r>
      <w:r w:rsidRPr="000B1430">
        <w:rPr>
          <w:rFonts w:asciiTheme="majorHAnsi" w:hAnsiTheme="majorHAnsi"/>
          <w:sz w:val="22"/>
          <w:szCs w:val="22"/>
        </w:rPr>
        <w:t xml:space="preserve">, considérer que cette mise en scène est </w:t>
      </w:r>
      <w:r w:rsidR="00B2498B">
        <w:rPr>
          <w:rFonts w:asciiTheme="majorHAnsi" w:hAnsiTheme="majorHAnsi"/>
          <w:sz w:val="22"/>
          <w:szCs w:val="22"/>
        </w:rPr>
        <w:t>insensé</w:t>
      </w:r>
      <w:r w:rsidR="009E04D5">
        <w:rPr>
          <w:rFonts w:asciiTheme="majorHAnsi" w:hAnsiTheme="majorHAnsi"/>
          <w:sz w:val="22"/>
          <w:szCs w:val="22"/>
        </w:rPr>
        <w:t>e</w:t>
      </w:r>
      <w:r w:rsidR="00B2498B">
        <w:rPr>
          <w:rFonts w:asciiTheme="majorHAnsi" w:hAnsiTheme="majorHAnsi"/>
          <w:sz w:val="22"/>
          <w:szCs w:val="22"/>
        </w:rPr>
        <w:t xml:space="preserve"> (</w:t>
      </w:r>
      <w:r w:rsidR="00E55899">
        <w:rPr>
          <w:rFonts w:asciiTheme="majorHAnsi" w:hAnsiTheme="majorHAnsi"/>
          <w:sz w:val="22"/>
          <w:szCs w:val="22"/>
        </w:rPr>
        <w:t>«</w:t>
      </w:r>
      <w:proofErr w:type="spellStart"/>
      <w:r w:rsidR="00B2498B">
        <w:rPr>
          <w:rFonts w:asciiTheme="majorHAnsi" w:hAnsiTheme="majorHAnsi"/>
          <w:sz w:val="22"/>
          <w:szCs w:val="22"/>
        </w:rPr>
        <w:t>foutage</w:t>
      </w:r>
      <w:proofErr w:type="spellEnd"/>
      <w:r w:rsidR="00B2498B">
        <w:rPr>
          <w:rFonts w:asciiTheme="majorHAnsi" w:hAnsiTheme="majorHAnsi"/>
          <w:sz w:val="22"/>
          <w:szCs w:val="22"/>
        </w:rPr>
        <w:t xml:space="preserve"> de gueule</w:t>
      </w:r>
      <w:r w:rsidR="00E55899">
        <w:rPr>
          <w:rFonts w:asciiTheme="majorHAnsi" w:hAnsiTheme="majorHAnsi"/>
          <w:sz w:val="22"/>
          <w:szCs w:val="22"/>
        </w:rPr>
        <w:t>»</w:t>
      </w:r>
      <w:r w:rsidR="00B2498B">
        <w:rPr>
          <w:rFonts w:asciiTheme="majorHAnsi" w:hAnsiTheme="majorHAnsi"/>
          <w:sz w:val="22"/>
          <w:szCs w:val="22"/>
        </w:rPr>
        <w:t>)</w:t>
      </w:r>
      <w:r w:rsidRPr="000B1430">
        <w:rPr>
          <w:rFonts w:asciiTheme="majorHAnsi" w:hAnsiTheme="majorHAnsi"/>
          <w:sz w:val="22"/>
          <w:szCs w:val="22"/>
        </w:rPr>
        <w:t>. Hélène en artiste en</w:t>
      </w:r>
      <w:r w:rsidR="00B8167E" w:rsidRPr="000B1430">
        <w:rPr>
          <w:rFonts w:asciiTheme="majorHAnsi" w:hAnsiTheme="majorHAnsi"/>
          <w:sz w:val="22"/>
          <w:szCs w:val="22"/>
        </w:rPr>
        <w:t xml:space="preserve"> a détourné le</w:t>
      </w:r>
      <w:r w:rsidR="00DC6AF4" w:rsidRPr="000B1430">
        <w:rPr>
          <w:rFonts w:asciiTheme="majorHAnsi" w:hAnsiTheme="majorHAnsi"/>
          <w:sz w:val="22"/>
          <w:szCs w:val="22"/>
        </w:rPr>
        <w:t xml:space="preserve"> destin </w:t>
      </w:r>
      <w:r w:rsidR="007F7E00" w:rsidRPr="000B1430">
        <w:rPr>
          <w:rFonts w:asciiTheme="majorHAnsi" w:hAnsiTheme="majorHAnsi"/>
          <w:sz w:val="22"/>
          <w:szCs w:val="22"/>
        </w:rPr>
        <w:t>«prévu»</w:t>
      </w:r>
      <w:r w:rsidR="00B8167E" w:rsidRPr="000B1430">
        <w:rPr>
          <w:rFonts w:asciiTheme="majorHAnsi" w:hAnsiTheme="majorHAnsi"/>
          <w:sz w:val="22"/>
          <w:szCs w:val="22"/>
        </w:rPr>
        <w:t>,</w:t>
      </w:r>
      <w:r w:rsidR="00DC6AF4" w:rsidRPr="000B1430">
        <w:rPr>
          <w:rFonts w:asciiTheme="majorHAnsi" w:hAnsiTheme="majorHAnsi"/>
          <w:sz w:val="22"/>
          <w:szCs w:val="22"/>
        </w:rPr>
        <w:t xml:space="preserve"> mais tour </w:t>
      </w:r>
      <w:r w:rsidR="00B2498B">
        <w:rPr>
          <w:rFonts w:asciiTheme="majorHAnsi" w:hAnsiTheme="majorHAnsi"/>
          <w:sz w:val="22"/>
          <w:szCs w:val="22"/>
        </w:rPr>
        <w:t xml:space="preserve">Eiffel </w:t>
      </w:r>
      <w:r w:rsidR="00DC6AF4" w:rsidRPr="000B1430">
        <w:rPr>
          <w:rFonts w:asciiTheme="majorHAnsi" w:hAnsiTheme="majorHAnsi"/>
          <w:sz w:val="22"/>
          <w:szCs w:val="22"/>
        </w:rPr>
        <w:t xml:space="preserve">et remise toutes les deux </w:t>
      </w:r>
      <w:r w:rsidR="008A3806">
        <w:rPr>
          <w:rFonts w:asciiTheme="majorHAnsi" w:hAnsiTheme="majorHAnsi"/>
          <w:sz w:val="22"/>
          <w:szCs w:val="22"/>
        </w:rPr>
        <w:t xml:space="preserve">évoquent des souvenirs, </w:t>
      </w:r>
      <w:r w:rsidR="00DC6AF4" w:rsidRPr="000B1430">
        <w:rPr>
          <w:rFonts w:asciiTheme="majorHAnsi" w:hAnsiTheme="majorHAnsi"/>
          <w:sz w:val="22"/>
          <w:szCs w:val="22"/>
        </w:rPr>
        <w:t xml:space="preserve">suscitent des émotions, des </w:t>
      </w:r>
      <w:r w:rsidRPr="000B1430">
        <w:rPr>
          <w:rFonts w:asciiTheme="majorHAnsi" w:hAnsiTheme="majorHAnsi"/>
          <w:sz w:val="22"/>
          <w:szCs w:val="22"/>
        </w:rPr>
        <w:t xml:space="preserve">prises de positions, des </w:t>
      </w:r>
      <w:r w:rsidR="00DC6AF4" w:rsidRPr="000B1430">
        <w:rPr>
          <w:rFonts w:asciiTheme="majorHAnsi" w:hAnsiTheme="majorHAnsi"/>
          <w:sz w:val="22"/>
          <w:szCs w:val="22"/>
        </w:rPr>
        <w:t>tensions qui partagent les publics en pro et anti</w:t>
      </w:r>
      <w:r w:rsidR="00C813EA">
        <w:rPr>
          <w:rFonts w:asciiTheme="majorHAnsi" w:hAnsiTheme="majorHAnsi"/>
          <w:sz w:val="22"/>
          <w:szCs w:val="22"/>
        </w:rPr>
        <w:t xml:space="preserve"> baraque</w:t>
      </w:r>
      <w:r w:rsidR="00DC6AF4" w:rsidRPr="000B1430">
        <w:rPr>
          <w:rFonts w:asciiTheme="majorHAnsi" w:hAnsiTheme="majorHAnsi"/>
          <w:sz w:val="22"/>
          <w:szCs w:val="22"/>
        </w:rPr>
        <w:t xml:space="preserve">. </w:t>
      </w:r>
      <w:r w:rsidR="00B2498B">
        <w:rPr>
          <w:rFonts w:asciiTheme="majorHAnsi" w:hAnsiTheme="majorHAnsi"/>
          <w:sz w:val="22"/>
          <w:szCs w:val="22"/>
        </w:rPr>
        <w:t xml:space="preserve">Je n’appellerai ni à prendre parti pour un camp, ni à la concorde mais à ausculter la bâtisse et </w:t>
      </w:r>
      <w:r w:rsidR="0072166C" w:rsidRPr="000B1430">
        <w:rPr>
          <w:rFonts w:asciiTheme="majorHAnsi" w:hAnsiTheme="majorHAnsi"/>
          <w:sz w:val="22"/>
          <w:szCs w:val="22"/>
        </w:rPr>
        <w:t>interpréter cette</w:t>
      </w:r>
      <w:r w:rsidR="00B8167E" w:rsidRPr="000B1430">
        <w:rPr>
          <w:rFonts w:asciiTheme="majorHAnsi" w:hAnsiTheme="majorHAnsi"/>
          <w:sz w:val="22"/>
          <w:szCs w:val="22"/>
        </w:rPr>
        <w:t xml:space="preserve"> remise et sa prise de position au cœur de la ville de Lorient. </w:t>
      </w:r>
      <w:r w:rsidR="00CD7B9B">
        <w:rPr>
          <w:rFonts w:asciiTheme="majorHAnsi" w:hAnsiTheme="majorHAnsi"/>
          <w:sz w:val="22"/>
          <w:szCs w:val="22"/>
        </w:rPr>
        <w:t>Je</w:t>
      </w:r>
      <w:r w:rsidR="00E00CAC" w:rsidRPr="000B1430">
        <w:rPr>
          <w:rFonts w:asciiTheme="majorHAnsi" w:hAnsiTheme="majorHAnsi"/>
          <w:sz w:val="22"/>
          <w:szCs w:val="22"/>
        </w:rPr>
        <w:t xml:space="preserve"> m’en saisis </w:t>
      </w:r>
      <w:r w:rsidRPr="000B1430">
        <w:rPr>
          <w:rFonts w:asciiTheme="majorHAnsi" w:hAnsiTheme="majorHAnsi"/>
          <w:sz w:val="22"/>
          <w:szCs w:val="22"/>
        </w:rPr>
        <w:t xml:space="preserve">en critique </w:t>
      </w:r>
      <w:r w:rsidR="007D5BB4">
        <w:rPr>
          <w:rFonts w:asciiTheme="majorHAnsi" w:hAnsiTheme="majorHAnsi"/>
          <w:sz w:val="22"/>
          <w:szCs w:val="22"/>
        </w:rPr>
        <w:t xml:space="preserve">comme </w:t>
      </w:r>
      <w:r w:rsidR="00E00CAC" w:rsidRPr="000B1430">
        <w:rPr>
          <w:rFonts w:asciiTheme="majorHAnsi" w:hAnsiTheme="majorHAnsi"/>
          <w:sz w:val="22"/>
          <w:szCs w:val="22"/>
        </w:rPr>
        <w:t xml:space="preserve">d’une </w:t>
      </w:r>
      <w:r w:rsidR="000B1430">
        <w:rPr>
          <w:rFonts w:asciiTheme="majorHAnsi" w:hAnsiTheme="majorHAnsi"/>
          <w:sz w:val="22"/>
          <w:szCs w:val="22"/>
        </w:rPr>
        <w:t>incitation/</w:t>
      </w:r>
      <w:r w:rsidR="00E00CAC" w:rsidRPr="000B1430">
        <w:rPr>
          <w:rFonts w:asciiTheme="majorHAnsi" w:hAnsiTheme="majorHAnsi"/>
          <w:sz w:val="22"/>
          <w:szCs w:val="22"/>
        </w:rPr>
        <w:t xml:space="preserve">provocation artistique </w:t>
      </w:r>
      <w:r w:rsidR="00CD7B9B">
        <w:rPr>
          <w:rFonts w:asciiTheme="majorHAnsi" w:hAnsiTheme="majorHAnsi"/>
          <w:sz w:val="22"/>
          <w:szCs w:val="22"/>
        </w:rPr>
        <w:t xml:space="preserve">propre </w:t>
      </w:r>
      <w:r w:rsidR="00CD7B9B" w:rsidRPr="000B1430">
        <w:rPr>
          <w:rFonts w:asciiTheme="majorHAnsi" w:hAnsiTheme="majorHAnsi"/>
          <w:sz w:val="22"/>
          <w:szCs w:val="22"/>
        </w:rPr>
        <w:t xml:space="preserve">à </w:t>
      </w:r>
      <w:r w:rsidR="00E00CAC" w:rsidRPr="000B1430">
        <w:rPr>
          <w:rFonts w:asciiTheme="majorHAnsi" w:hAnsiTheme="majorHAnsi"/>
          <w:sz w:val="22"/>
          <w:szCs w:val="22"/>
        </w:rPr>
        <w:t xml:space="preserve">interroger </w:t>
      </w:r>
      <w:r w:rsidR="00CD7B9B">
        <w:rPr>
          <w:rFonts w:asciiTheme="majorHAnsi" w:hAnsiTheme="majorHAnsi"/>
          <w:sz w:val="22"/>
          <w:szCs w:val="22"/>
        </w:rPr>
        <w:t>nos rapports aux objets, aux contextes urbains, à</w:t>
      </w:r>
      <w:r w:rsidRPr="000B1430">
        <w:rPr>
          <w:rFonts w:asciiTheme="majorHAnsi" w:hAnsiTheme="majorHAnsi"/>
          <w:sz w:val="22"/>
          <w:szCs w:val="22"/>
        </w:rPr>
        <w:t xml:space="preserve"> notre faculté de juger</w:t>
      </w:r>
      <w:r w:rsidR="00E00CAC" w:rsidRPr="000B1430">
        <w:rPr>
          <w:rFonts w:asciiTheme="majorHAnsi" w:hAnsiTheme="majorHAnsi"/>
          <w:sz w:val="22"/>
          <w:szCs w:val="22"/>
        </w:rPr>
        <w:t>. J</w:t>
      </w:r>
      <w:r w:rsidR="00CD7B9B">
        <w:rPr>
          <w:rFonts w:asciiTheme="majorHAnsi" w:hAnsiTheme="majorHAnsi"/>
          <w:sz w:val="22"/>
          <w:szCs w:val="22"/>
        </w:rPr>
        <w:t xml:space="preserve">e vous propose de me suivre </w:t>
      </w:r>
      <w:r w:rsidR="007D5BB4">
        <w:rPr>
          <w:rFonts w:asciiTheme="majorHAnsi" w:hAnsiTheme="majorHAnsi"/>
          <w:sz w:val="22"/>
          <w:szCs w:val="22"/>
        </w:rPr>
        <w:t>dans</w:t>
      </w:r>
      <w:r w:rsidR="00CD7B9B">
        <w:rPr>
          <w:rFonts w:asciiTheme="majorHAnsi" w:hAnsiTheme="majorHAnsi"/>
          <w:sz w:val="22"/>
          <w:szCs w:val="22"/>
        </w:rPr>
        <w:t xml:space="preserve"> 3 </w:t>
      </w:r>
      <w:r w:rsidR="009E04D5">
        <w:rPr>
          <w:rFonts w:asciiTheme="majorHAnsi" w:hAnsiTheme="majorHAnsi"/>
          <w:sz w:val="22"/>
          <w:szCs w:val="22"/>
        </w:rPr>
        <w:t>directions</w:t>
      </w:r>
      <w:r w:rsidR="00E00CAC" w:rsidRPr="000B1430">
        <w:rPr>
          <w:rFonts w:asciiTheme="majorHAnsi" w:hAnsiTheme="majorHAnsi"/>
          <w:sz w:val="22"/>
          <w:szCs w:val="22"/>
        </w:rPr>
        <w:t xml:space="preserve">. </w:t>
      </w:r>
    </w:p>
    <w:p w14:paraId="4CCC6518" w14:textId="77777777" w:rsidR="009E04D5" w:rsidRPr="000B1430" w:rsidRDefault="009E04D5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7071A1FE" w14:textId="71C5D795" w:rsidR="009E04D5" w:rsidRPr="009225A1" w:rsidRDefault="009E04D5" w:rsidP="007C25B2">
      <w:pPr>
        <w:spacing w:before="120" w:after="120" w:line="288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9225A1">
        <w:rPr>
          <w:rFonts w:asciiTheme="majorHAnsi" w:hAnsiTheme="majorHAnsi"/>
          <w:b/>
          <w:sz w:val="28"/>
          <w:szCs w:val="28"/>
        </w:rPr>
        <w:t>- L’arti</w:t>
      </w:r>
      <w:r>
        <w:rPr>
          <w:rFonts w:asciiTheme="majorHAnsi" w:hAnsiTheme="majorHAnsi"/>
          <w:b/>
          <w:sz w:val="28"/>
          <w:szCs w:val="28"/>
        </w:rPr>
        <w:t>ste passeur</w:t>
      </w:r>
    </w:p>
    <w:p w14:paraId="52607B14" w14:textId="2629F57A" w:rsidR="009E04D5" w:rsidRPr="000B1430" w:rsidRDefault="0029041B" w:rsidP="007C25B2">
      <w:pPr>
        <w:spacing w:before="120" w:after="120" w:line="288" w:lineRule="auto"/>
        <w:jc w:val="both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b/>
          <w:sz w:val="22"/>
          <w:szCs w:val="22"/>
        </w:rPr>
        <w:t xml:space="preserve">- </w:t>
      </w:r>
      <w:r w:rsidR="001710AC" w:rsidRPr="007C25B2">
        <w:rPr>
          <w:rFonts w:asciiTheme="majorHAnsi" w:hAnsiTheme="majorHAnsi"/>
          <w:b/>
          <w:sz w:val="22"/>
          <w:szCs w:val="22"/>
        </w:rPr>
        <w:t>Pédagogie</w:t>
      </w:r>
      <w:r>
        <w:rPr>
          <w:rFonts w:asciiTheme="majorHAnsi" w:hAnsiTheme="majorHAnsi"/>
          <w:sz w:val="22"/>
          <w:szCs w:val="22"/>
        </w:rPr>
        <w:t xml:space="preserve">. </w:t>
      </w:r>
      <w:r w:rsidR="009E04D5" w:rsidRPr="000B1430">
        <w:rPr>
          <w:rFonts w:asciiTheme="majorHAnsi" w:hAnsiTheme="majorHAnsi"/>
          <w:sz w:val="22"/>
          <w:szCs w:val="22"/>
        </w:rPr>
        <w:t xml:space="preserve">En installant la remise l’artiste </w:t>
      </w:r>
      <w:r w:rsidR="009E04D5">
        <w:rPr>
          <w:rFonts w:asciiTheme="majorHAnsi" w:hAnsiTheme="majorHAnsi"/>
          <w:sz w:val="22"/>
          <w:szCs w:val="22"/>
        </w:rPr>
        <w:t>participe à l’introduction</w:t>
      </w:r>
      <w:r w:rsidR="009E04D5" w:rsidRPr="000B1430">
        <w:rPr>
          <w:rFonts w:asciiTheme="majorHAnsi" w:hAnsiTheme="majorHAnsi"/>
          <w:sz w:val="22"/>
          <w:szCs w:val="22"/>
        </w:rPr>
        <w:t xml:space="preserve"> des traces d’une histoire différente au cœur de la ville contemporaine. </w:t>
      </w:r>
      <w:r w:rsidR="009E04D5">
        <w:rPr>
          <w:rFonts w:asciiTheme="majorHAnsi" w:hAnsiTheme="majorHAnsi"/>
          <w:sz w:val="22"/>
          <w:szCs w:val="22"/>
        </w:rPr>
        <w:t xml:space="preserve">L’intérêt de l’artiste tient dans cette ambition de partager son expérience, de ravir (détourner) </w:t>
      </w:r>
      <w:r w:rsidR="00D521CE">
        <w:rPr>
          <w:rFonts w:asciiTheme="majorHAnsi" w:hAnsiTheme="majorHAnsi"/>
          <w:sz w:val="22"/>
          <w:szCs w:val="22"/>
        </w:rPr>
        <w:t>les passants</w:t>
      </w:r>
      <w:r w:rsidR="00C543F2">
        <w:rPr>
          <w:rFonts w:asciiTheme="majorHAnsi" w:hAnsiTheme="majorHAnsi"/>
          <w:sz w:val="22"/>
          <w:szCs w:val="22"/>
        </w:rPr>
        <w:t xml:space="preserve">, de libérer la parole sur les espaces </w:t>
      </w:r>
      <w:r w:rsidR="00B55396">
        <w:rPr>
          <w:rFonts w:asciiTheme="majorHAnsi" w:hAnsiTheme="majorHAnsi"/>
          <w:sz w:val="22"/>
          <w:szCs w:val="22"/>
        </w:rPr>
        <w:t>de leur vie</w:t>
      </w:r>
      <w:r w:rsidR="00D521CE">
        <w:rPr>
          <w:rFonts w:asciiTheme="majorHAnsi" w:hAnsiTheme="majorHAnsi"/>
          <w:sz w:val="22"/>
          <w:szCs w:val="22"/>
        </w:rPr>
        <w:t xml:space="preserve"> </w:t>
      </w:r>
      <w:r w:rsidR="00B55396">
        <w:rPr>
          <w:rFonts w:asciiTheme="majorHAnsi" w:hAnsiTheme="majorHAnsi"/>
          <w:sz w:val="22"/>
          <w:szCs w:val="22"/>
        </w:rPr>
        <w:t xml:space="preserve">–imaginaires, passés et actuels, </w:t>
      </w:r>
      <w:r w:rsidR="00D521CE">
        <w:rPr>
          <w:rFonts w:asciiTheme="majorHAnsi" w:hAnsiTheme="majorHAnsi"/>
          <w:sz w:val="22"/>
          <w:szCs w:val="22"/>
        </w:rPr>
        <w:t xml:space="preserve">et </w:t>
      </w:r>
      <w:r w:rsidR="00E55899">
        <w:rPr>
          <w:rFonts w:asciiTheme="majorHAnsi" w:hAnsiTheme="majorHAnsi"/>
          <w:sz w:val="22"/>
          <w:szCs w:val="22"/>
        </w:rPr>
        <w:t xml:space="preserve">de </w:t>
      </w:r>
      <w:r w:rsidR="00D521CE">
        <w:rPr>
          <w:rFonts w:asciiTheme="majorHAnsi" w:hAnsiTheme="majorHAnsi"/>
          <w:sz w:val="22"/>
          <w:szCs w:val="22"/>
        </w:rPr>
        <w:t>les accompagner sur de</w:t>
      </w:r>
      <w:r w:rsidR="00A660C3">
        <w:rPr>
          <w:rFonts w:asciiTheme="majorHAnsi" w:hAnsiTheme="majorHAnsi"/>
          <w:sz w:val="22"/>
          <w:szCs w:val="22"/>
        </w:rPr>
        <w:t>s voies de transformation d’</w:t>
      </w:r>
      <w:proofErr w:type="spellStart"/>
      <w:r w:rsidR="00A660C3">
        <w:rPr>
          <w:rFonts w:asciiTheme="majorHAnsi" w:hAnsiTheme="majorHAnsi"/>
          <w:sz w:val="22"/>
          <w:szCs w:val="22"/>
        </w:rPr>
        <w:t xml:space="preserve">eux </w:t>
      </w:r>
      <w:r w:rsidR="00D521CE">
        <w:rPr>
          <w:rFonts w:asciiTheme="majorHAnsi" w:hAnsiTheme="majorHAnsi"/>
          <w:sz w:val="22"/>
          <w:szCs w:val="22"/>
        </w:rPr>
        <w:t>mêmes</w:t>
      </w:r>
      <w:proofErr w:type="spellEnd"/>
      <w:r w:rsidR="00D521CE">
        <w:rPr>
          <w:rFonts w:asciiTheme="majorHAnsi" w:hAnsiTheme="majorHAnsi"/>
          <w:sz w:val="22"/>
          <w:szCs w:val="22"/>
        </w:rPr>
        <w:t xml:space="preserve">, être spectateurs compréhensifs, voire actifs. </w:t>
      </w:r>
    </w:p>
    <w:p w14:paraId="5A5EA2C7" w14:textId="2D2810C4" w:rsidR="009E04D5" w:rsidRPr="0029041B" w:rsidRDefault="0029041B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9E04D5" w:rsidRPr="0029041B">
        <w:rPr>
          <w:rFonts w:asciiTheme="majorHAnsi" w:hAnsiTheme="majorHAnsi"/>
          <w:sz w:val="22"/>
          <w:szCs w:val="22"/>
        </w:rPr>
        <w:t xml:space="preserve">Cette </w:t>
      </w:r>
      <w:r w:rsidR="00D521CE" w:rsidRPr="0029041B">
        <w:rPr>
          <w:rFonts w:asciiTheme="majorHAnsi" w:hAnsiTheme="majorHAnsi"/>
          <w:sz w:val="22"/>
          <w:szCs w:val="22"/>
        </w:rPr>
        <w:t>«</w:t>
      </w:r>
      <w:r w:rsidR="009E04D5" w:rsidRPr="0029041B">
        <w:rPr>
          <w:rFonts w:asciiTheme="majorHAnsi" w:hAnsiTheme="majorHAnsi"/>
          <w:sz w:val="22"/>
          <w:szCs w:val="22"/>
        </w:rPr>
        <w:t>remise</w:t>
      </w:r>
      <w:r w:rsidR="00D521CE" w:rsidRPr="0029041B">
        <w:rPr>
          <w:rFonts w:asciiTheme="majorHAnsi" w:hAnsiTheme="majorHAnsi"/>
          <w:sz w:val="22"/>
          <w:szCs w:val="22"/>
        </w:rPr>
        <w:t>»</w:t>
      </w:r>
      <w:r w:rsidR="009E04D5" w:rsidRPr="0029041B">
        <w:rPr>
          <w:rFonts w:asciiTheme="majorHAnsi" w:hAnsiTheme="majorHAnsi"/>
          <w:sz w:val="22"/>
          <w:szCs w:val="22"/>
        </w:rPr>
        <w:t xml:space="preserve"> infiltre du </w:t>
      </w:r>
      <w:r w:rsidR="009E04D5" w:rsidRPr="007C25B2">
        <w:rPr>
          <w:rFonts w:asciiTheme="majorHAnsi" w:hAnsiTheme="majorHAnsi"/>
          <w:b/>
          <w:sz w:val="22"/>
          <w:szCs w:val="22"/>
        </w:rPr>
        <w:t>patrimoine dans la ville reconstruite</w:t>
      </w:r>
      <w:r w:rsidR="009E04D5" w:rsidRPr="0029041B">
        <w:rPr>
          <w:rFonts w:asciiTheme="majorHAnsi" w:hAnsiTheme="majorHAnsi"/>
          <w:sz w:val="22"/>
          <w:szCs w:val="22"/>
        </w:rPr>
        <w:t xml:space="preserve"> où </w:t>
      </w:r>
      <w:r w:rsidR="00D521CE" w:rsidRPr="0029041B">
        <w:rPr>
          <w:rFonts w:asciiTheme="majorHAnsi" w:hAnsiTheme="majorHAnsi"/>
          <w:sz w:val="22"/>
          <w:szCs w:val="22"/>
        </w:rPr>
        <w:t>le bâti</w:t>
      </w:r>
      <w:r w:rsidR="009E04D5" w:rsidRPr="0029041B">
        <w:rPr>
          <w:rFonts w:asciiTheme="majorHAnsi" w:hAnsiTheme="majorHAnsi"/>
          <w:sz w:val="22"/>
          <w:szCs w:val="22"/>
        </w:rPr>
        <w:t xml:space="preserve"> </w:t>
      </w:r>
      <w:r w:rsidR="00D521CE" w:rsidRPr="0029041B">
        <w:rPr>
          <w:rFonts w:asciiTheme="majorHAnsi" w:hAnsiTheme="majorHAnsi"/>
          <w:sz w:val="22"/>
          <w:szCs w:val="22"/>
        </w:rPr>
        <w:t xml:space="preserve">«soviétique» comme </w:t>
      </w:r>
      <w:r w:rsidR="009E04D5" w:rsidRPr="0029041B">
        <w:rPr>
          <w:rFonts w:asciiTheme="majorHAnsi" w:hAnsiTheme="majorHAnsi"/>
          <w:sz w:val="22"/>
          <w:szCs w:val="22"/>
        </w:rPr>
        <w:t>toile de fond</w:t>
      </w:r>
      <w:r w:rsidR="00D521CE" w:rsidRPr="0029041B">
        <w:rPr>
          <w:rFonts w:asciiTheme="majorHAnsi" w:hAnsiTheme="majorHAnsi"/>
          <w:sz w:val="22"/>
          <w:szCs w:val="22"/>
        </w:rPr>
        <w:t xml:space="preserve"> témoigne d’un vide </w:t>
      </w:r>
      <w:r w:rsidR="00FC6F13">
        <w:rPr>
          <w:rFonts w:asciiTheme="majorHAnsi" w:hAnsiTheme="majorHAnsi"/>
          <w:sz w:val="22"/>
          <w:szCs w:val="22"/>
        </w:rPr>
        <w:t>d’histoir</w:t>
      </w:r>
      <w:r w:rsidR="00D521CE" w:rsidRPr="0029041B">
        <w:rPr>
          <w:rFonts w:asciiTheme="majorHAnsi" w:hAnsiTheme="majorHAnsi"/>
          <w:sz w:val="22"/>
          <w:szCs w:val="22"/>
        </w:rPr>
        <w:t>e</w:t>
      </w:r>
      <w:r w:rsidR="00FC6F13">
        <w:rPr>
          <w:rFonts w:asciiTheme="majorHAnsi" w:hAnsiTheme="majorHAnsi"/>
          <w:sz w:val="22"/>
          <w:szCs w:val="22"/>
        </w:rPr>
        <w:t>, même de public</w:t>
      </w:r>
      <w:r w:rsidR="009E04D5" w:rsidRPr="0029041B">
        <w:rPr>
          <w:rFonts w:asciiTheme="majorHAnsi" w:hAnsiTheme="majorHAnsi"/>
          <w:sz w:val="22"/>
          <w:szCs w:val="22"/>
        </w:rPr>
        <w:t xml:space="preserve">. Les traces, dépôts </w:t>
      </w:r>
      <w:r w:rsidR="00D521CE" w:rsidRPr="0029041B">
        <w:rPr>
          <w:rFonts w:asciiTheme="majorHAnsi" w:hAnsiTheme="majorHAnsi"/>
          <w:sz w:val="22"/>
          <w:szCs w:val="22"/>
        </w:rPr>
        <w:t xml:space="preserve">issus </w:t>
      </w:r>
      <w:r w:rsidR="009E04D5" w:rsidRPr="0029041B">
        <w:rPr>
          <w:rFonts w:asciiTheme="majorHAnsi" w:hAnsiTheme="majorHAnsi"/>
          <w:sz w:val="22"/>
          <w:szCs w:val="22"/>
        </w:rPr>
        <w:t xml:space="preserve">d’actions routinières ou exceptionnelles constituent pour certains les fils, les </w:t>
      </w:r>
      <w:r w:rsidR="00D521CE" w:rsidRPr="0029041B">
        <w:rPr>
          <w:rFonts w:asciiTheme="majorHAnsi" w:hAnsiTheme="majorHAnsi"/>
          <w:sz w:val="22"/>
          <w:szCs w:val="22"/>
        </w:rPr>
        <w:t xml:space="preserve">ponts </w:t>
      </w:r>
      <w:r w:rsidR="009E04D5" w:rsidRPr="0029041B">
        <w:rPr>
          <w:rFonts w:asciiTheme="majorHAnsi" w:hAnsiTheme="majorHAnsi"/>
          <w:sz w:val="22"/>
          <w:szCs w:val="22"/>
        </w:rPr>
        <w:t xml:space="preserve">nécessaires pour </w:t>
      </w:r>
      <w:r w:rsidR="00760B45" w:rsidRPr="0029041B">
        <w:rPr>
          <w:rFonts w:asciiTheme="majorHAnsi" w:hAnsiTheme="majorHAnsi"/>
          <w:sz w:val="22"/>
          <w:szCs w:val="22"/>
        </w:rPr>
        <w:t>«d</w:t>
      </w:r>
      <w:r w:rsidR="00D521CE" w:rsidRPr="0029041B">
        <w:rPr>
          <w:rFonts w:asciiTheme="majorHAnsi" w:hAnsiTheme="majorHAnsi"/>
          <w:sz w:val="22"/>
          <w:szCs w:val="22"/>
        </w:rPr>
        <w:t>onner lieu</w:t>
      </w:r>
      <w:r w:rsidR="00760B45" w:rsidRPr="0029041B">
        <w:rPr>
          <w:rFonts w:asciiTheme="majorHAnsi" w:hAnsiTheme="majorHAnsi"/>
          <w:sz w:val="22"/>
          <w:szCs w:val="22"/>
        </w:rPr>
        <w:t xml:space="preserve"> à»</w:t>
      </w:r>
      <w:r w:rsidR="00D521CE" w:rsidRPr="0029041B">
        <w:rPr>
          <w:rFonts w:asciiTheme="majorHAnsi" w:hAnsiTheme="majorHAnsi"/>
          <w:sz w:val="22"/>
          <w:szCs w:val="22"/>
        </w:rPr>
        <w:t>. Car</w:t>
      </w:r>
      <w:r w:rsidR="009E04D5" w:rsidRPr="0029041B">
        <w:rPr>
          <w:rFonts w:asciiTheme="majorHAnsi" w:hAnsiTheme="majorHAnsi"/>
          <w:sz w:val="22"/>
          <w:szCs w:val="22"/>
        </w:rPr>
        <w:t xml:space="preserve"> </w:t>
      </w:r>
      <w:r w:rsidR="009E04D5" w:rsidRPr="0029041B">
        <w:rPr>
          <w:rFonts w:asciiTheme="majorHAnsi" w:hAnsiTheme="majorHAnsi"/>
          <w:sz w:val="22"/>
          <w:szCs w:val="22"/>
        </w:rPr>
        <w:lastRenderedPageBreak/>
        <w:t>l’installation pose la question des lieux, de la difficulté d’habiter dans un site sans récit, sans indice des prés</w:t>
      </w:r>
      <w:r w:rsidR="00BD4496">
        <w:rPr>
          <w:rFonts w:asciiTheme="majorHAnsi" w:hAnsiTheme="majorHAnsi"/>
          <w:sz w:val="22"/>
          <w:szCs w:val="22"/>
        </w:rPr>
        <w:t>ences antérieures témoignant de celles</w:t>
      </w:r>
      <w:r w:rsidR="009E04D5" w:rsidRPr="0029041B">
        <w:rPr>
          <w:rFonts w:asciiTheme="majorHAnsi" w:hAnsiTheme="majorHAnsi"/>
          <w:sz w:val="22"/>
          <w:szCs w:val="22"/>
        </w:rPr>
        <w:t xml:space="preserve"> </w:t>
      </w:r>
      <w:r w:rsidR="00CE7404" w:rsidRPr="0029041B">
        <w:rPr>
          <w:rFonts w:asciiTheme="majorHAnsi" w:hAnsiTheme="majorHAnsi"/>
          <w:sz w:val="22"/>
          <w:szCs w:val="22"/>
        </w:rPr>
        <w:t xml:space="preserve">actives des </w:t>
      </w:r>
      <w:r w:rsidR="009E04D5" w:rsidRPr="0029041B">
        <w:rPr>
          <w:rFonts w:asciiTheme="majorHAnsi" w:hAnsiTheme="majorHAnsi"/>
          <w:sz w:val="22"/>
          <w:szCs w:val="22"/>
        </w:rPr>
        <w:t xml:space="preserve">aïeux… </w:t>
      </w:r>
    </w:p>
    <w:p w14:paraId="7B979770" w14:textId="31ACBB22" w:rsidR="009E04D5" w:rsidRPr="007C25B2" w:rsidRDefault="009E04D5" w:rsidP="007C25B2">
      <w:pPr>
        <w:pStyle w:val="Paragraphedeliste"/>
        <w:numPr>
          <w:ilvl w:val="0"/>
          <w:numId w:val="4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sz w:val="22"/>
          <w:szCs w:val="22"/>
        </w:rPr>
        <w:t xml:space="preserve">L’installation de la remise s’est faite avec tact. Elle se pose en </w:t>
      </w:r>
      <w:r w:rsidRPr="007C25B2">
        <w:rPr>
          <w:rFonts w:asciiTheme="majorHAnsi" w:hAnsiTheme="majorHAnsi"/>
          <w:b/>
          <w:sz w:val="22"/>
          <w:szCs w:val="22"/>
        </w:rPr>
        <w:t>contraste total avec la pratique de l’architecture moderne</w:t>
      </w:r>
      <w:r w:rsidRPr="007C25B2">
        <w:rPr>
          <w:rFonts w:asciiTheme="majorHAnsi" w:hAnsiTheme="majorHAnsi"/>
          <w:sz w:val="22"/>
          <w:szCs w:val="22"/>
        </w:rPr>
        <w:t xml:space="preserve"> qui violente volontairement l’habitant. L</w:t>
      </w:r>
      <w:r w:rsidR="00A660C3">
        <w:rPr>
          <w:rFonts w:asciiTheme="majorHAnsi" w:hAnsiTheme="majorHAnsi"/>
          <w:sz w:val="22"/>
          <w:szCs w:val="22"/>
        </w:rPr>
        <w:t xml:space="preserve">e Corbusier </w:t>
      </w:r>
      <w:r w:rsidRPr="007C25B2">
        <w:rPr>
          <w:rFonts w:asciiTheme="majorHAnsi" w:hAnsiTheme="majorHAnsi"/>
          <w:sz w:val="22"/>
          <w:szCs w:val="22"/>
        </w:rPr>
        <w:t>ne disait-il pas </w:t>
      </w:r>
      <w:r w:rsidR="00D521CE" w:rsidRPr="007C25B2">
        <w:rPr>
          <w:rFonts w:asciiTheme="majorHAnsi" w:hAnsiTheme="majorHAnsi"/>
          <w:sz w:val="22"/>
          <w:szCs w:val="22"/>
        </w:rPr>
        <w:t xml:space="preserve">(réponse à un syndicaliste qui l’interpellait sur la cité radieuse) </w:t>
      </w:r>
      <w:r w:rsidRPr="007C25B2">
        <w:rPr>
          <w:rFonts w:asciiTheme="majorHAnsi" w:hAnsiTheme="majorHAnsi"/>
          <w:sz w:val="22"/>
          <w:szCs w:val="22"/>
        </w:rPr>
        <w:t xml:space="preserve">: </w:t>
      </w:r>
      <w:r w:rsidRPr="007C25B2">
        <w:rPr>
          <w:rFonts w:asciiTheme="majorHAnsi" w:hAnsiTheme="majorHAnsi"/>
          <w:i/>
          <w:sz w:val="22"/>
          <w:szCs w:val="22"/>
        </w:rPr>
        <w:t>l’habitant s’adaptera ou démissionnera !</w:t>
      </w:r>
      <w:r w:rsidRPr="007C25B2">
        <w:rPr>
          <w:rFonts w:asciiTheme="majorHAnsi" w:hAnsiTheme="majorHAnsi"/>
          <w:sz w:val="22"/>
          <w:szCs w:val="22"/>
        </w:rPr>
        <w:t xml:space="preserve"> Le </w:t>
      </w:r>
      <w:r w:rsidR="00A660C3" w:rsidRPr="007C25B2">
        <w:rPr>
          <w:rFonts w:asciiTheme="majorHAnsi" w:hAnsiTheme="majorHAnsi"/>
          <w:sz w:val="22"/>
          <w:szCs w:val="22"/>
        </w:rPr>
        <w:t>non-dit</w:t>
      </w:r>
      <w:r w:rsidRPr="007C25B2">
        <w:rPr>
          <w:rFonts w:asciiTheme="majorHAnsi" w:hAnsiTheme="majorHAnsi"/>
          <w:sz w:val="22"/>
          <w:szCs w:val="22"/>
        </w:rPr>
        <w:t xml:space="preserve"> de la remise réinstallée défie l’architecture moderne sous plusieurs aspects </w:t>
      </w:r>
    </w:p>
    <w:p w14:paraId="01999A27" w14:textId="117D1293" w:rsidR="009E04D5" w:rsidRPr="000B1430" w:rsidRDefault="009E04D5" w:rsidP="007C25B2">
      <w:pPr>
        <w:pStyle w:val="Paragraphedeliste"/>
        <w:numPr>
          <w:ilvl w:val="0"/>
          <w:numId w:val="5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Elle protège l’intimité de M. Tulasne puisque les objets et l’activité de l’intérieur ne </w:t>
      </w:r>
      <w:r w:rsidR="00D521CE">
        <w:rPr>
          <w:rFonts w:asciiTheme="majorHAnsi" w:hAnsiTheme="majorHAnsi"/>
          <w:sz w:val="22"/>
          <w:szCs w:val="22"/>
        </w:rPr>
        <w:t>sont pas montrés. J</w:t>
      </w:r>
      <w:r w:rsidRPr="000B1430">
        <w:rPr>
          <w:rFonts w:asciiTheme="majorHAnsi" w:hAnsiTheme="majorHAnsi"/>
          <w:sz w:val="22"/>
          <w:szCs w:val="22"/>
        </w:rPr>
        <w:t>’ai soutenu dans un article Revue d’études psychanalytiques (n°18) que la ville moderne instaurait des espaces du mépris et conditionnait des usages obscènes d’habitants (profanation de l’intimité, rapports tordus de culpabilité</w:t>
      </w:r>
      <w:r w:rsidR="00B6417A">
        <w:rPr>
          <w:rFonts w:asciiTheme="majorHAnsi" w:hAnsiTheme="majorHAnsi"/>
          <w:sz w:val="22"/>
          <w:szCs w:val="22"/>
        </w:rPr>
        <w:t xml:space="preserve">) à l’occasion de disputes de frontières dans des logements mitoyens. </w:t>
      </w:r>
    </w:p>
    <w:p w14:paraId="7CBB8462" w14:textId="778F08A2" w:rsidR="009E04D5" w:rsidRPr="000B1430" w:rsidRDefault="009E04D5" w:rsidP="007C25B2">
      <w:pPr>
        <w:pStyle w:val="Paragraphedeliste"/>
        <w:numPr>
          <w:ilvl w:val="0"/>
          <w:numId w:val="5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Le M</w:t>
      </w:r>
      <w:r w:rsidR="00A660C3">
        <w:rPr>
          <w:rFonts w:asciiTheme="majorHAnsi" w:hAnsiTheme="majorHAnsi"/>
          <w:sz w:val="22"/>
          <w:szCs w:val="22"/>
        </w:rPr>
        <w:t xml:space="preserve">ouvement de l’architecture moderne </w:t>
      </w:r>
      <w:r w:rsidRPr="000B1430">
        <w:rPr>
          <w:rFonts w:asciiTheme="majorHAnsi" w:hAnsiTheme="majorHAnsi"/>
          <w:sz w:val="22"/>
          <w:szCs w:val="22"/>
        </w:rPr>
        <w:t xml:space="preserve">a </w:t>
      </w:r>
      <w:r w:rsidRPr="00C76DE7">
        <w:rPr>
          <w:rFonts w:asciiTheme="majorHAnsi" w:hAnsiTheme="majorHAnsi"/>
          <w:sz w:val="22"/>
          <w:szCs w:val="22"/>
          <w:u w:val="single"/>
        </w:rPr>
        <w:t xml:space="preserve">truffé le logement de </w:t>
      </w:r>
      <w:r w:rsidR="00B6417A" w:rsidRPr="00C76DE7">
        <w:rPr>
          <w:rFonts w:asciiTheme="majorHAnsi" w:hAnsiTheme="majorHAnsi"/>
          <w:sz w:val="22"/>
          <w:szCs w:val="22"/>
          <w:u w:val="single"/>
        </w:rPr>
        <w:t xml:space="preserve">«si </w:t>
      </w:r>
      <w:r w:rsidRPr="00C76DE7">
        <w:rPr>
          <w:rFonts w:asciiTheme="majorHAnsi" w:hAnsiTheme="majorHAnsi"/>
          <w:sz w:val="22"/>
          <w:szCs w:val="22"/>
          <w:u w:val="single"/>
        </w:rPr>
        <w:t>douce</w:t>
      </w:r>
      <w:r w:rsidR="00B6417A" w:rsidRPr="00C76DE7">
        <w:rPr>
          <w:rFonts w:asciiTheme="majorHAnsi" w:hAnsiTheme="majorHAnsi"/>
          <w:sz w:val="22"/>
          <w:szCs w:val="22"/>
          <w:u w:val="single"/>
        </w:rPr>
        <w:t>s</w:t>
      </w:r>
      <w:r w:rsidRPr="00C76DE7">
        <w:rPr>
          <w:rFonts w:asciiTheme="majorHAnsi" w:hAnsiTheme="majorHAnsi"/>
          <w:sz w:val="22"/>
          <w:szCs w:val="22"/>
          <w:u w:val="single"/>
        </w:rPr>
        <w:t xml:space="preserve"> violence</w:t>
      </w:r>
      <w:r w:rsidR="00B6417A" w:rsidRPr="00C76DE7">
        <w:rPr>
          <w:rFonts w:asciiTheme="majorHAnsi" w:hAnsiTheme="majorHAnsi"/>
          <w:sz w:val="22"/>
          <w:szCs w:val="22"/>
          <w:u w:val="single"/>
        </w:rPr>
        <w:t>s» qu’elles nous ont disciplinés</w:t>
      </w:r>
      <w:r w:rsidRPr="00C76DE7">
        <w:rPr>
          <w:rFonts w:asciiTheme="majorHAnsi" w:hAnsiTheme="majorHAnsi"/>
          <w:sz w:val="22"/>
          <w:szCs w:val="22"/>
          <w:u w:val="single"/>
        </w:rPr>
        <w:t>.</w:t>
      </w:r>
      <w:r w:rsidRPr="000B1430">
        <w:rPr>
          <w:rFonts w:asciiTheme="majorHAnsi" w:hAnsiTheme="majorHAnsi"/>
          <w:sz w:val="22"/>
          <w:szCs w:val="22"/>
        </w:rPr>
        <w:t xml:space="preserve"> Un des obstacle</w:t>
      </w:r>
      <w:r w:rsidR="00A660C3">
        <w:rPr>
          <w:rFonts w:asciiTheme="majorHAnsi" w:hAnsiTheme="majorHAnsi"/>
          <w:sz w:val="22"/>
          <w:szCs w:val="22"/>
        </w:rPr>
        <w:t>s</w:t>
      </w:r>
      <w:r w:rsidRPr="000B1430">
        <w:rPr>
          <w:rFonts w:asciiTheme="majorHAnsi" w:hAnsiTheme="majorHAnsi"/>
          <w:sz w:val="22"/>
          <w:szCs w:val="22"/>
        </w:rPr>
        <w:t xml:space="preserve"> au bien vivre </w:t>
      </w:r>
      <w:r w:rsidR="00097E75">
        <w:rPr>
          <w:rFonts w:asciiTheme="majorHAnsi" w:hAnsiTheme="majorHAnsi"/>
          <w:sz w:val="22"/>
          <w:szCs w:val="22"/>
        </w:rPr>
        <w:t xml:space="preserve">dans la ville moderne </w:t>
      </w:r>
      <w:r w:rsidRPr="000B1430">
        <w:rPr>
          <w:rFonts w:asciiTheme="majorHAnsi" w:hAnsiTheme="majorHAnsi"/>
          <w:sz w:val="22"/>
          <w:szCs w:val="22"/>
        </w:rPr>
        <w:t xml:space="preserve">c’est l’impossibilité d’une présentation de soi maîtrisée, </w:t>
      </w:r>
      <w:r w:rsidR="00B6417A">
        <w:rPr>
          <w:rFonts w:asciiTheme="majorHAnsi" w:hAnsiTheme="majorHAnsi"/>
          <w:sz w:val="22"/>
          <w:szCs w:val="22"/>
        </w:rPr>
        <w:t>ce sont les conflits permanents autour de la</w:t>
      </w:r>
      <w:r w:rsidRPr="000B1430">
        <w:rPr>
          <w:rFonts w:asciiTheme="majorHAnsi" w:hAnsiTheme="majorHAnsi"/>
          <w:sz w:val="22"/>
          <w:szCs w:val="22"/>
        </w:rPr>
        <w:t xml:space="preserve"> sécurité publique</w:t>
      </w:r>
      <w:r w:rsidR="00B6417A">
        <w:rPr>
          <w:rFonts w:asciiTheme="majorHAnsi" w:hAnsiTheme="majorHAnsi"/>
          <w:sz w:val="22"/>
          <w:szCs w:val="22"/>
        </w:rPr>
        <w:t>…</w:t>
      </w:r>
      <w:r w:rsidRPr="000B1430">
        <w:rPr>
          <w:rFonts w:asciiTheme="majorHAnsi" w:hAnsiTheme="majorHAnsi"/>
          <w:sz w:val="22"/>
          <w:szCs w:val="22"/>
        </w:rPr>
        <w:t xml:space="preserve"> sans lesquelles on ne peut habiter aisément. La tour, la barre </w:t>
      </w:r>
    </w:p>
    <w:p w14:paraId="5190A27E" w14:textId="77777777" w:rsidR="00A660C3" w:rsidRDefault="00A660C3" w:rsidP="00A660C3">
      <w:pPr>
        <w:pStyle w:val="Paragraphedeliste"/>
        <w:numPr>
          <w:ilvl w:val="0"/>
          <w:numId w:val="1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9E04D5" w:rsidRPr="000B1430">
        <w:rPr>
          <w:rFonts w:asciiTheme="majorHAnsi" w:hAnsiTheme="majorHAnsi"/>
          <w:sz w:val="22"/>
          <w:szCs w:val="22"/>
        </w:rPr>
        <w:t xml:space="preserve">’offre aucun sens, ni devant ni derrière. Où placer ce qui devrait être soustrait à la vue, au nez du visiteur ? </w:t>
      </w:r>
    </w:p>
    <w:p w14:paraId="6CA94A1F" w14:textId="5C5FB0A7" w:rsidR="009E04D5" w:rsidRPr="00A660C3" w:rsidRDefault="00A660C3" w:rsidP="00A660C3">
      <w:pPr>
        <w:pStyle w:val="Paragraphedeliste"/>
        <w:numPr>
          <w:ilvl w:val="0"/>
          <w:numId w:val="1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9E04D5" w:rsidRPr="00A660C3">
        <w:rPr>
          <w:rFonts w:asciiTheme="majorHAnsi" w:hAnsiTheme="majorHAnsi"/>
          <w:sz w:val="22"/>
          <w:szCs w:val="22"/>
        </w:rPr>
        <w:t>’appelle aucune contribution de l’habitant à la paix et la tranquillité du voisinage. L’espace public ne peut exister sans espace caché, soumis à la privatisation, privation d’accès à l’autre</w:t>
      </w:r>
      <w:r w:rsidR="00097E75" w:rsidRPr="00A660C3">
        <w:rPr>
          <w:rFonts w:asciiTheme="majorHAnsi" w:hAnsiTheme="majorHAnsi"/>
          <w:sz w:val="22"/>
          <w:szCs w:val="22"/>
        </w:rPr>
        <w:t xml:space="preserve"> (sanctuarisation)</w:t>
      </w:r>
      <w:r w:rsidR="009E04D5" w:rsidRPr="00A660C3">
        <w:rPr>
          <w:rFonts w:asciiTheme="majorHAnsi" w:hAnsiTheme="majorHAnsi"/>
          <w:sz w:val="22"/>
          <w:szCs w:val="22"/>
        </w:rPr>
        <w:t>. Dès lors la</w:t>
      </w:r>
      <w:r w:rsidR="00B6417A" w:rsidRPr="00A660C3">
        <w:rPr>
          <w:rFonts w:asciiTheme="majorHAnsi" w:hAnsiTheme="majorHAnsi"/>
          <w:sz w:val="22"/>
          <w:szCs w:val="22"/>
        </w:rPr>
        <w:t xml:space="preserve"> police des regards </w:t>
      </w:r>
      <w:r w:rsidR="00097E75" w:rsidRPr="00A660C3">
        <w:rPr>
          <w:rFonts w:asciiTheme="majorHAnsi" w:hAnsiTheme="majorHAnsi"/>
          <w:sz w:val="22"/>
          <w:szCs w:val="22"/>
        </w:rPr>
        <w:t xml:space="preserve">des occupants, </w:t>
      </w:r>
      <w:r w:rsidR="00B6417A" w:rsidRPr="00A660C3">
        <w:rPr>
          <w:rFonts w:asciiTheme="majorHAnsi" w:hAnsiTheme="majorHAnsi"/>
          <w:sz w:val="22"/>
          <w:szCs w:val="22"/>
        </w:rPr>
        <w:t>non orientée</w:t>
      </w:r>
      <w:r w:rsidR="009E04D5" w:rsidRPr="00A660C3">
        <w:rPr>
          <w:rFonts w:asciiTheme="majorHAnsi" w:hAnsiTheme="majorHAnsi"/>
          <w:sz w:val="22"/>
          <w:szCs w:val="22"/>
        </w:rPr>
        <w:t xml:space="preserve"> vers un espace dédié au public se dissout. </w:t>
      </w:r>
      <w:r w:rsidR="00B6417A" w:rsidRPr="00A660C3">
        <w:rPr>
          <w:rFonts w:asciiTheme="majorHAnsi" w:hAnsiTheme="majorHAnsi"/>
          <w:sz w:val="22"/>
          <w:szCs w:val="22"/>
        </w:rPr>
        <w:t xml:space="preserve">La dispersion et la désorientation des espaces à vivre </w:t>
      </w:r>
      <w:r w:rsidR="00F063ED" w:rsidRPr="00A660C3">
        <w:rPr>
          <w:rFonts w:asciiTheme="majorHAnsi" w:hAnsiTheme="majorHAnsi"/>
          <w:sz w:val="22"/>
          <w:szCs w:val="22"/>
        </w:rPr>
        <w:t>dissuadent</w:t>
      </w:r>
      <w:r w:rsidR="00B6417A" w:rsidRPr="00A660C3">
        <w:rPr>
          <w:rFonts w:asciiTheme="majorHAnsi" w:hAnsiTheme="majorHAnsi"/>
          <w:sz w:val="22"/>
          <w:szCs w:val="22"/>
        </w:rPr>
        <w:t xml:space="preserve"> </w:t>
      </w:r>
      <w:r w:rsidR="00F063ED" w:rsidRPr="00A660C3">
        <w:rPr>
          <w:rFonts w:asciiTheme="majorHAnsi" w:hAnsiTheme="majorHAnsi"/>
          <w:sz w:val="22"/>
          <w:szCs w:val="22"/>
        </w:rPr>
        <w:t>d’</w:t>
      </w:r>
      <w:r w:rsidR="00B6417A" w:rsidRPr="00A660C3">
        <w:rPr>
          <w:rFonts w:asciiTheme="majorHAnsi" w:hAnsiTheme="majorHAnsi"/>
          <w:sz w:val="22"/>
          <w:szCs w:val="22"/>
        </w:rPr>
        <w:t xml:space="preserve">une contribution </w:t>
      </w:r>
      <w:r w:rsidR="00F063ED" w:rsidRPr="00A660C3">
        <w:rPr>
          <w:rFonts w:asciiTheme="majorHAnsi" w:hAnsiTheme="majorHAnsi"/>
          <w:sz w:val="22"/>
          <w:szCs w:val="22"/>
        </w:rPr>
        <w:t>à</w:t>
      </w:r>
      <w:r w:rsidR="00B6417A" w:rsidRPr="00A660C3">
        <w:rPr>
          <w:rFonts w:asciiTheme="majorHAnsi" w:hAnsiTheme="majorHAnsi"/>
          <w:sz w:val="22"/>
          <w:szCs w:val="22"/>
        </w:rPr>
        <w:t xml:space="preserve"> la régulation des espaces extérieurs aux logements. </w:t>
      </w:r>
    </w:p>
    <w:p w14:paraId="358D7628" w14:textId="4B2A6489" w:rsidR="009E04D5" w:rsidRPr="000B1430" w:rsidRDefault="009E04D5" w:rsidP="007C25B2">
      <w:pPr>
        <w:pStyle w:val="Paragraphedeliste"/>
        <w:numPr>
          <w:ilvl w:val="0"/>
          <w:numId w:val="1"/>
        </w:numPr>
        <w:spacing w:before="120" w:after="120" w:line="288" w:lineRule="auto"/>
        <w:ind w:left="426" w:hanging="426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La remise constitue aussi un objet </w:t>
      </w:r>
      <w:r w:rsidRPr="00C76DE7">
        <w:rPr>
          <w:rFonts w:asciiTheme="majorHAnsi" w:hAnsiTheme="majorHAnsi"/>
          <w:sz w:val="22"/>
          <w:szCs w:val="22"/>
          <w:u w:val="single"/>
        </w:rPr>
        <w:t>baroque</w:t>
      </w:r>
      <w:r w:rsidRPr="000B1430">
        <w:rPr>
          <w:rFonts w:asciiTheme="majorHAnsi" w:hAnsiTheme="majorHAnsi"/>
          <w:sz w:val="22"/>
          <w:szCs w:val="22"/>
        </w:rPr>
        <w:t xml:space="preserve"> avec sa façade asymétrique, son gabarit non conventionnel, ses peintures… A ce titre, elle attire le regard comme une forme qui interpelle sur un fond uniforme. Ce fond, il est sans doute familier, habituel ; mais les constructions, produites industriellement dans les villes, sont monotones, homogènes, sans distinction. La remise artisanale </w:t>
      </w:r>
      <w:r w:rsidR="00F0243F">
        <w:rPr>
          <w:rFonts w:asciiTheme="majorHAnsi" w:hAnsiTheme="majorHAnsi"/>
          <w:sz w:val="22"/>
          <w:szCs w:val="22"/>
        </w:rPr>
        <w:t>dénonce silencieusement la série,</w:t>
      </w:r>
      <w:r w:rsidRPr="000B1430">
        <w:rPr>
          <w:rFonts w:asciiTheme="majorHAnsi" w:hAnsiTheme="majorHAnsi"/>
          <w:sz w:val="22"/>
          <w:szCs w:val="22"/>
        </w:rPr>
        <w:t xml:space="preserve"> la production industrielle</w:t>
      </w:r>
      <w:r w:rsidR="00F0243F">
        <w:rPr>
          <w:rFonts w:asciiTheme="majorHAnsi" w:hAnsiTheme="majorHAnsi"/>
          <w:sz w:val="22"/>
          <w:szCs w:val="22"/>
        </w:rPr>
        <w:t>, la pauvreté des paysages urbains</w:t>
      </w:r>
      <w:r w:rsidRPr="000B1430">
        <w:rPr>
          <w:rFonts w:asciiTheme="majorHAnsi" w:hAnsiTheme="majorHAnsi"/>
          <w:sz w:val="22"/>
          <w:szCs w:val="22"/>
        </w:rPr>
        <w:t xml:space="preserve">. </w:t>
      </w:r>
    </w:p>
    <w:p w14:paraId="0EFAAFC8" w14:textId="77777777" w:rsidR="009E04D5" w:rsidRPr="007C25B2" w:rsidRDefault="009E04D5" w:rsidP="007C25B2">
      <w:pPr>
        <w:spacing w:before="120" w:after="120" w:line="288" w:lineRule="auto"/>
        <w:ind w:left="426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sz w:val="22"/>
          <w:szCs w:val="22"/>
        </w:rPr>
        <w:t xml:space="preserve">Par cette médiation, l’artiste nous interpelle sur cette distance, productive, sur sa répétitivité, sur l’expulsion du destinataire final du bâti dans la phase productive. </w:t>
      </w:r>
    </w:p>
    <w:p w14:paraId="42363790" w14:textId="77777777" w:rsidR="009E04D5" w:rsidRPr="000B1430" w:rsidRDefault="009E04D5" w:rsidP="007C25B2">
      <w:pPr>
        <w:pStyle w:val="Paragraphedeliste"/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34FE7A16" w14:textId="2797119C" w:rsidR="009E04D5" w:rsidRPr="00A660C3" w:rsidRDefault="009E04D5" w:rsidP="00A660C3">
      <w:pPr>
        <w:spacing w:before="120" w:after="120" w:line="288" w:lineRule="auto"/>
        <w:jc w:val="both"/>
        <w:rPr>
          <w:rFonts w:asciiTheme="majorHAnsi" w:hAnsiTheme="majorHAnsi"/>
          <w:b/>
          <w:sz w:val="22"/>
          <w:szCs w:val="22"/>
        </w:rPr>
      </w:pPr>
      <w:r w:rsidRPr="007C25B2">
        <w:rPr>
          <w:rFonts w:asciiTheme="majorHAnsi" w:hAnsiTheme="majorHAnsi"/>
          <w:b/>
          <w:sz w:val="22"/>
          <w:szCs w:val="22"/>
        </w:rPr>
        <w:t xml:space="preserve">En conclusion, </w:t>
      </w:r>
      <w:r w:rsidR="00F0243F">
        <w:rPr>
          <w:rFonts w:asciiTheme="majorHAnsi" w:hAnsiTheme="majorHAnsi"/>
          <w:sz w:val="22"/>
          <w:szCs w:val="22"/>
        </w:rPr>
        <w:t>cette</w:t>
      </w:r>
      <w:r w:rsidRPr="000B1430">
        <w:rPr>
          <w:rFonts w:asciiTheme="majorHAnsi" w:hAnsiTheme="majorHAnsi"/>
          <w:sz w:val="22"/>
          <w:szCs w:val="22"/>
        </w:rPr>
        <w:t xml:space="preserve"> construction légère et mobile, </w:t>
      </w:r>
      <w:r w:rsidR="00BD4496">
        <w:rPr>
          <w:rFonts w:asciiTheme="majorHAnsi" w:hAnsiTheme="majorHAnsi"/>
          <w:sz w:val="22"/>
          <w:szCs w:val="22"/>
        </w:rPr>
        <w:t xml:space="preserve">fait germer l’idée d’une </w:t>
      </w:r>
      <w:r w:rsidRPr="000B1430">
        <w:rPr>
          <w:rFonts w:asciiTheme="majorHAnsi" w:hAnsiTheme="majorHAnsi"/>
          <w:sz w:val="22"/>
          <w:szCs w:val="22"/>
        </w:rPr>
        <w:t xml:space="preserve">opportunité pour se </w:t>
      </w:r>
      <w:r w:rsidR="00BD4496">
        <w:rPr>
          <w:rFonts w:asciiTheme="majorHAnsi" w:hAnsiTheme="majorHAnsi"/>
          <w:sz w:val="22"/>
          <w:szCs w:val="22"/>
        </w:rPr>
        <w:t>libérer</w:t>
      </w:r>
      <w:r w:rsidRPr="000B1430">
        <w:rPr>
          <w:rFonts w:asciiTheme="majorHAnsi" w:hAnsiTheme="majorHAnsi"/>
          <w:sz w:val="22"/>
          <w:szCs w:val="22"/>
        </w:rPr>
        <w:t xml:space="preserve"> de</w:t>
      </w:r>
      <w:r w:rsidR="00BD4496">
        <w:rPr>
          <w:rFonts w:asciiTheme="majorHAnsi" w:hAnsiTheme="majorHAnsi"/>
          <w:sz w:val="22"/>
          <w:szCs w:val="22"/>
        </w:rPr>
        <w:t>s</w:t>
      </w:r>
      <w:r w:rsidRPr="000B1430">
        <w:rPr>
          <w:rFonts w:asciiTheme="majorHAnsi" w:hAnsiTheme="majorHAnsi"/>
          <w:sz w:val="22"/>
          <w:szCs w:val="22"/>
        </w:rPr>
        <w:t xml:space="preserve"> modèles rigides, règlementaires à </w:t>
      </w:r>
      <w:r w:rsidR="00A660C3">
        <w:rPr>
          <w:rFonts w:asciiTheme="majorHAnsi" w:hAnsiTheme="majorHAnsi"/>
          <w:sz w:val="22"/>
          <w:szCs w:val="22"/>
        </w:rPr>
        <w:t xml:space="preserve">réaliser pour notre quotidien, propose </w:t>
      </w:r>
      <w:r w:rsidRPr="000B1430">
        <w:rPr>
          <w:rFonts w:asciiTheme="majorHAnsi" w:hAnsiTheme="majorHAnsi"/>
          <w:sz w:val="22"/>
          <w:szCs w:val="22"/>
        </w:rPr>
        <w:t>des pistes de réponses à la diversité des situations, à leur impermanence </w:t>
      </w:r>
      <w:r w:rsidR="00F0243F">
        <w:rPr>
          <w:rFonts w:asciiTheme="majorHAnsi" w:hAnsiTheme="majorHAnsi"/>
          <w:sz w:val="22"/>
          <w:szCs w:val="22"/>
        </w:rPr>
        <w:t>(</w:t>
      </w:r>
      <w:r w:rsidR="00F0243F" w:rsidRPr="000B1430">
        <w:rPr>
          <w:rFonts w:asciiTheme="majorHAnsi" w:hAnsiTheme="majorHAnsi"/>
          <w:sz w:val="22"/>
          <w:szCs w:val="22"/>
        </w:rPr>
        <w:t xml:space="preserve">migrants, étudiants, contrats </w:t>
      </w:r>
      <w:r w:rsidR="00F0243F">
        <w:rPr>
          <w:rFonts w:asciiTheme="majorHAnsi" w:hAnsiTheme="majorHAnsi"/>
          <w:sz w:val="22"/>
          <w:szCs w:val="22"/>
        </w:rPr>
        <w:t xml:space="preserve">de travail temporaire, transit : </w:t>
      </w:r>
      <w:proofErr w:type="spellStart"/>
      <w:r w:rsidR="00F0243F" w:rsidRPr="000B1430">
        <w:rPr>
          <w:rFonts w:asciiTheme="majorHAnsi" w:hAnsiTheme="majorHAnsi"/>
          <w:sz w:val="22"/>
          <w:szCs w:val="22"/>
        </w:rPr>
        <w:t>cf</w:t>
      </w:r>
      <w:proofErr w:type="spellEnd"/>
      <w:r w:rsidR="00F0243F" w:rsidRPr="000B14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243F" w:rsidRPr="000B1430">
        <w:rPr>
          <w:rFonts w:asciiTheme="majorHAnsi" w:hAnsiTheme="majorHAnsi"/>
          <w:sz w:val="22"/>
          <w:szCs w:val="22"/>
        </w:rPr>
        <w:t>tyni</w:t>
      </w:r>
      <w:proofErr w:type="spellEnd"/>
      <w:r w:rsidR="00F0243F" w:rsidRPr="000B1430">
        <w:rPr>
          <w:rFonts w:asciiTheme="majorHAnsi" w:hAnsiTheme="majorHAnsi"/>
          <w:sz w:val="22"/>
          <w:szCs w:val="22"/>
        </w:rPr>
        <w:t xml:space="preserve"> house </w:t>
      </w:r>
      <w:proofErr w:type="spellStart"/>
      <w:r w:rsidR="00F0243F" w:rsidRPr="000B1430">
        <w:rPr>
          <w:rFonts w:asciiTheme="majorHAnsi" w:hAnsiTheme="majorHAnsi"/>
          <w:sz w:val="22"/>
          <w:szCs w:val="22"/>
        </w:rPr>
        <w:t>anglo</w:t>
      </w:r>
      <w:proofErr w:type="spellEnd"/>
      <w:r w:rsidR="00F0243F" w:rsidRPr="000B1430">
        <w:rPr>
          <w:rFonts w:asciiTheme="majorHAnsi" w:hAnsiTheme="majorHAnsi"/>
          <w:sz w:val="22"/>
          <w:szCs w:val="22"/>
        </w:rPr>
        <w:t xml:space="preserve"> sax.)</w:t>
      </w:r>
      <w:r w:rsidR="00A660C3">
        <w:rPr>
          <w:rFonts w:asciiTheme="majorHAnsi" w:hAnsiTheme="majorHAnsi"/>
          <w:sz w:val="22"/>
          <w:szCs w:val="22"/>
        </w:rPr>
        <w:t xml:space="preserve">, évite </w:t>
      </w:r>
      <w:r w:rsidRPr="00F0243F">
        <w:rPr>
          <w:rFonts w:asciiTheme="majorHAnsi" w:hAnsiTheme="majorHAnsi"/>
          <w:sz w:val="22"/>
          <w:szCs w:val="22"/>
        </w:rPr>
        <w:t>le fait que les regroupements de bâtis provisoires prennent l’allure de camps (</w:t>
      </w:r>
      <w:r w:rsidR="00F0243F" w:rsidRPr="00F0243F">
        <w:rPr>
          <w:rFonts w:asciiTheme="majorHAnsi" w:hAnsiTheme="majorHAnsi"/>
          <w:sz w:val="22"/>
          <w:szCs w:val="22"/>
        </w:rPr>
        <w:t xml:space="preserve">de concentration, de </w:t>
      </w:r>
      <w:r w:rsidR="00A660C3">
        <w:rPr>
          <w:rFonts w:asciiTheme="majorHAnsi" w:hAnsiTheme="majorHAnsi"/>
          <w:sz w:val="22"/>
          <w:szCs w:val="22"/>
        </w:rPr>
        <w:t xml:space="preserve">réfugiés). </w:t>
      </w:r>
      <w:r w:rsidR="00F0243F" w:rsidRPr="00F0243F">
        <w:rPr>
          <w:rFonts w:asciiTheme="majorHAnsi" w:hAnsiTheme="majorHAnsi"/>
          <w:sz w:val="22"/>
          <w:szCs w:val="22"/>
        </w:rPr>
        <w:t xml:space="preserve">Restera-t-on sourd à ce divorce flagrant d’une société qui favorise d’une part l’épanouissement de l’individu et de l’autre </w:t>
      </w:r>
      <w:r w:rsidR="00BD4496">
        <w:rPr>
          <w:rFonts w:asciiTheme="majorHAnsi" w:hAnsiTheme="majorHAnsi"/>
          <w:sz w:val="22"/>
          <w:szCs w:val="22"/>
        </w:rPr>
        <w:t>offre du cadre de masse réalisé</w:t>
      </w:r>
      <w:r w:rsidR="00F0243F">
        <w:rPr>
          <w:rFonts w:asciiTheme="majorHAnsi" w:hAnsiTheme="majorHAnsi"/>
          <w:sz w:val="22"/>
          <w:szCs w:val="22"/>
        </w:rPr>
        <w:t xml:space="preserve"> selon les pr</w:t>
      </w:r>
      <w:r w:rsidR="00760B45">
        <w:rPr>
          <w:rFonts w:asciiTheme="majorHAnsi" w:hAnsiTheme="majorHAnsi"/>
          <w:sz w:val="22"/>
          <w:szCs w:val="22"/>
        </w:rPr>
        <w:t>incipes industriels de</w:t>
      </w:r>
      <w:r w:rsidR="00A660C3">
        <w:rPr>
          <w:rFonts w:asciiTheme="majorHAnsi" w:hAnsiTheme="majorHAnsi"/>
          <w:sz w:val="22"/>
          <w:szCs w:val="22"/>
        </w:rPr>
        <w:t xml:space="preserve"> la série et de la répétitivité ?</w:t>
      </w:r>
    </w:p>
    <w:p w14:paraId="3764341F" w14:textId="77777777" w:rsidR="00760B45" w:rsidRDefault="00760B45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790479D8" w14:textId="77777777" w:rsidR="00620266" w:rsidRPr="009225A1" w:rsidRDefault="00620266" w:rsidP="007C25B2">
      <w:pPr>
        <w:spacing w:before="120" w:after="120" w:line="288" w:lineRule="auto"/>
        <w:rPr>
          <w:rFonts w:asciiTheme="majorHAnsi" w:hAnsiTheme="majorHAnsi"/>
          <w:b/>
          <w:sz w:val="28"/>
          <w:szCs w:val="28"/>
        </w:rPr>
      </w:pPr>
      <w:r w:rsidRPr="009225A1">
        <w:rPr>
          <w:rFonts w:asciiTheme="majorHAnsi" w:hAnsiTheme="majorHAnsi"/>
          <w:b/>
          <w:sz w:val="28"/>
          <w:szCs w:val="28"/>
        </w:rPr>
        <w:lastRenderedPageBreak/>
        <w:t>2- L’architecte et le bricoleur</w:t>
      </w:r>
    </w:p>
    <w:p w14:paraId="3BC35B8A" w14:textId="48970E91" w:rsidR="00620266" w:rsidRPr="000B1430" w:rsidRDefault="00620266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Au travers de cette annonce, </w:t>
      </w:r>
      <w:r>
        <w:rPr>
          <w:rFonts w:asciiTheme="majorHAnsi" w:hAnsiTheme="majorHAnsi"/>
          <w:sz w:val="22"/>
          <w:szCs w:val="22"/>
        </w:rPr>
        <w:t xml:space="preserve">je m’engage dans la </w:t>
      </w:r>
      <w:r w:rsidRPr="000B1430">
        <w:rPr>
          <w:rFonts w:asciiTheme="majorHAnsi" w:hAnsiTheme="majorHAnsi"/>
          <w:sz w:val="22"/>
          <w:szCs w:val="22"/>
        </w:rPr>
        <w:t>second</w:t>
      </w:r>
      <w:r>
        <w:rPr>
          <w:rFonts w:asciiTheme="majorHAnsi" w:hAnsiTheme="majorHAnsi"/>
          <w:sz w:val="22"/>
          <w:szCs w:val="22"/>
        </w:rPr>
        <w:t>e voie d’interprétation de</w:t>
      </w:r>
      <w:r w:rsidRPr="000B1430">
        <w:rPr>
          <w:rFonts w:asciiTheme="majorHAnsi" w:hAnsiTheme="majorHAnsi"/>
          <w:sz w:val="22"/>
          <w:szCs w:val="22"/>
        </w:rPr>
        <w:t xml:space="preserve"> la remise : quel </w:t>
      </w:r>
      <w:r>
        <w:rPr>
          <w:rFonts w:asciiTheme="majorHAnsi" w:hAnsiTheme="majorHAnsi"/>
          <w:sz w:val="22"/>
          <w:szCs w:val="22"/>
        </w:rPr>
        <w:t xml:space="preserve">pourrait être son </w:t>
      </w:r>
      <w:r w:rsidRPr="000B1430">
        <w:rPr>
          <w:rFonts w:asciiTheme="majorHAnsi" w:hAnsiTheme="majorHAnsi"/>
          <w:sz w:val="22"/>
          <w:szCs w:val="22"/>
        </w:rPr>
        <w:t xml:space="preserve">statut  dans l’architecture ? </w:t>
      </w:r>
      <w:r>
        <w:rPr>
          <w:rFonts w:asciiTheme="majorHAnsi" w:hAnsiTheme="majorHAnsi"/>
          <w:sz w:val="22"/>
          <w:szCs w:val="22"/>
        </w:rPr>
        <w:t xml:space="preserve">Que nous invite </w:t>
      </w:r>
      <w:proofErr w:type="spellStart"/>
      <w:r>
        <w:rPr>
          <w:rFonts w:asciiTheme="majorHAnsi" w:hAnsiTheme="majorHAnsi"/>
          <w:sz w:val="22"/>
          <w:szCs w:val="22"/>
        </w:rPr>
        <w:t>t elle</w:t>
      </w:r>
      <w:proofErr w:type="spellEnd"/>
      <w:r>
        <w:rPr>
          <w:rFonts w:asciiTheme="majorHAnsi" w:hAnsiTheme="majorHAnsi"/>
          <w:sz w:val="22"/>
          <w:szCs w:val="22"/>
        </w:rPr>
        <w:t xml:space="preserve"> à repenser de ce point de vue ?</w:t>
      </w:r>
    </w:p>
    <w:p w14:paraId="509B9194" w14:textId="77777777" w:rsidR="00620266" w:rsidRPr="000B1430" w:rsidRDefault="00620266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7B6D233F" w14:textId="5ABBC179" w:rsidR="00620266" w:rsidRPr="000B1430" w:rsidRDefault="00620266" w:rsidP="007C25B2">
      <w:pPr>
        <w:pStyle w:val="Paragraphedeliste"/>
        <w:numPr>
          <w:ilvl w:val="0"/>
          <w:numId w:val="1"/>
        </w:numPr>
        <w:spacing w:before="120" w:after="120" w:line="288" w:lineRule="auto"/>
        <w:ind w:left="426" w:hanging="426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La remise </w:t>
      </w:r>
      <w:r w:rsidR="007020C4">
        <w:rPr>
          <w:rFonts w:asciiTheme="majorHAnsi" w:hAnsiTheme="majorHAnsi"/>
          <w:sz w:val="22"/>
          <w:szCs w:val="22"/>
        </w:rPr>
        <w:t>serait elle</w:t>
      </w:r>
      <w:r w:rsidRPr="000B1430">
        <w:rPr>
          <w:rFonts w:asciiTheme="majorHAnsi" w:hAnsiTheme="majorHAnsi"/>
          <w:sz w:val="22"/>
          <w:szCs w:val="22"/>
        </w:rPr>
        <w:t xml:space="preserve"> l’écho lointain d’une exposition réalisée en 1964 </w:t>
      </w:r>
      <w:r w:rsidRPr="00BD4496">
        <w:rPr>
          <w:rFonts w:asciiTheme="majorHAnsi" w:hAnsiTheme="majorHAnsi"/>
          <w:b/>
          <w:sz w:val="22"/>
          <w:szCs w:val="22"/>
        </w:rPr>
        <w:t>(</w:t>
      </w:r>
      <w:r w:rsidR="00BD4496" w:rsidRPr="00BD4496">
        <w:rPr>
          <w:rFonts w:asciiTheme="majorHAnsi" w:hAnsiTheme="majorHAnsi"/>
          <w:b/>
          <w:sz w:val="22"/>
          <w:szCs w:val="22"/>
        </w:rPr>
        <w:t>B.</w:t>
      </w:r>
      <w:r w:rsidR="00BD44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6DE7">
        <w:rPr>
          <w:rFonts w:asciiTheme="majorHAnsi" w:hAnsiTheme="majorHAnsi"/>
          <w:b/>
          <w:sz w:val="22"/>
          <w:szCs w:val="22"/>
        </w:rPr>
        <w:t>Rutkovsky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) </w:t>
      </w:r>
      <w:r w:rsidRPr="009225A1">
        <w:rPr>
          <w:rFonts w:asciiTheme="majorHAnsi" w:hAnsiTheme="majorHAnsi"/>
          <w:sz w:val="22"/>
          <w:szCs w:val="22"/>
          <w:u w:val="single"/>
        </w:rPr>
        <w:t>architecture sans architecte </w:t>
      </w:r>
      <w:r w:rsidRPr="000B1430">
        <w:rPr>
          <w:rFonts w:asciiTheme="majorHAnsi" w:hAnsiTheme="majorHAnsi"/>
          <w:sz w:val="22"/>
          <w:szCs w:val="22"/>
        </w:rPr>
        <w:t xml:space="preserve">? autrement dit, </w:t>
      </w:r>
      <w:r w:rsidR="00A660C3">
        <w:rPr>
          <w:rFonts w:asciiTheme="majorHAnsi" w:hAnsiTheme="majorHAnsi"/>
          <w:sz w:val="22"/>
          <w:szCs w:val="22"/>
        </w:rPr>
        <w:t>au-delà</w:t>
      </w:r>
      <w:r w:rsidR="007020C4">
        <w:rPr>
          <w:rFonts w:asciiTheme="majorHAnsi" w:hAnsiTheme="majorHAnsi"/>
          <w:sz w:val="22"/>
          <w:szCs w:val="22"/>
        </w:rPr>
        <w:t xml:space="preserve"> du fait professionnel, </w:t>
      </w:r>
      <w:r w:rsidRPr="000B1430">
        <w:rPr>
          <w:rFonts w:asciiTheme="majorHAnsi" w:hAnsiTheme="majorHAnsi"/>
          <w:sz w:val="22"/>
          <w:szCs w:val="22"/>
        </w:rPr>
        <w:t xml:space="preserve">l’architecture </w:t>
      </w:r>
      <w:proofErr w:type="spellStart"/>
      <w:r w:rsidRPr="000B1430">
        <w:rPr>
          <w:rFonts w:asciiTheme="majorHAnsi" w:hAnsiTheme="majorHAnsi"/>
          <w:sz w:val="22"/>
          <w:szCs w:val="22"/>
        </w:rPr>
        <w:t>est elle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 liée au statut du concepteur, du fabricant ou seulement à l’objet bâti</w:t>
      </w:r>
      <w:r w:rsidR="007020C4">
        <w:rPr>
          <w:rFonts w:asciiTheme="majorHAnsi" w:hAnsiTheme="majorHAnsi"/>
          <w:sz w:val="22"/>
          <w:szCs w:val="22"/>
        </w:rPr>
        <w:t xml:space="preserve">, </w:t>
      </w:r>
      <w:r w:rsidR="00A660C3">
        <w:rPr>
          <w:rFonts w:asciiTheme="majorHAnsi" w:hAnsiTheme="majorHAnsi"/>
          <w:sz w:val="22"/>
          <w:szCs w:val="22"/>
        </w:rPr>
        <w:t>fût-ce</w:t>
      </w:r>
      <w:r w:rsidR="007020C4">
        <w:rPr>
          <w:rFonts w:asciiTheme="majorHAnsi" w:hAnsiTheme="majorHAnsi"/>
          <w:sz w:val="22"/>
          <w:szCs w:val="22"/>
        </w:rPr>
        <w:t xml:space="preserve"> t ils</w:t>
      </w:r>
      <w:r w:rsidRPr="000B1430">
        <w:rPr>
          <w:rFonts w:asciiTheme="majorHAnsi" w:hAnsiTheme="majorHAnsi"/>
          <w:sz w:val="22"/>
          <w:szCs w:val="22"/>
        </w:rPr>
        <w:t xml:space="preserve"> anonymes ?  Remarquons aussi que le monde des marges  reste </w:t>
      </w:r>
      <w:r w:rsidR="00C76DE7">
        <w:rPr>
          <w:rFonts w:asciiTheme="majorHAnsi" w:hAnsiTheme="majorHAnsi"/>
          <w:sz w:val="22"/>
          <w:szCs w:val="22"/>
        </w:rPr>
        <w:t>toujours</w:t>
      </w:r>
      <w:r w:rsidRPr="000B1430">
        <w:rPr>
          <w:rFonts w:asciiTheme="majorHAnsi" w:hAnsiTheme="majorHAnsi"/>
          <w:sz w:val="22"/>
          <w:szCs w:val="22"/>
        </w:rPr>
        <w:t xml:space="preserve"> largement accueilli dans des bidonvilles</w:t>
      </w:r>
      <w:r w:rsidR="00C76DE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C76DE7">
        <w:rPr>
          <w:rFonts w:asciiTheme="majorHAnsi" w:hAnsiTheme="majorHAnsi"/>
          <w:sz w:val="22"/>
          <w:szCs w:val="22"/>
        </w:rPr>
        <w:t>cf</w:t>
      </w:r>
      <w:proofErr w:type="spellEnd"/>
      <w:r w:rsidR="00C76DE7">
        <w:rPr>
          <w:rFonts w:asciiTheme="majorHAnsi" w:hAnsiTheme="majorHAnsi"/>
          <w:sz w:val="22"/>
          <w:szCs w:val="22"/>
        </w:rPr>
        <w:t xml:space="preserve"> </w:t>
      </w:r>
      <w:r w:rsidR="00BD4496" w:rsidRPr="00C76DE7">
        <w:rPr>
          <w:rFonts w:asciiTheme="majorHAnsi" w:hAnsiTheme="majorHAnsi"/>
          <w:b/>
          <w:sz w:val="22"/>
          <w:szCs w:val="22"/>
        </w:rPr>
        <w:t xml:space="preserve"> Bernard </w:t>
      </w:r>
      <w:proofErr w:type="spellStart"/>
      <w:r w:rsidR="00BD4496" w:rsidRPr="00C76DE7">
        <w:rPr>
          <w:rFonts w:asciiTheme="majorHAnsi" w:hAnsiTheme="majorHAnsi"/>
          <w:b/>
          <w:sz w:val="22"/>
          <w:szCs w:val="22"/>
        </w:rPr>
        <w:t>Granotier</w:t>
      </w:r>
      <w:proofErr w:type="spellEnd"/>
      <w:r w:rsidR="00BD4496">
        <w:rPr>
          <w:rFonts w:asciiTheme="majorHAnsi" w:hAnsiTheme="majorHAnsi"/>
          <w:sz w:val="22"/>
          <w:szCs w:val="22"/>
        </w:rPr>
        <w:t xml:space="preserve">, </w:t>
      </w:r>
      <w:r w:rsidR="00C76DE7">
        <w:rPr>
          <w:rFonts w:asciiTheme="majorHAnsi" w:hAnsiTheme="majorHAnsi"/>
          <w:sz w:val="22"/>
          <w:szCs w:val="22"/>
        </w:rPr>
        <w:t>Asie du SE)</w:t>
      </w:r>
      <w:r w:rsidRPr="000B1430">
        <w:rPr>
          <w:rFonts w:asciiTheme="majorHAnsi" w:hAnsiTheme="majorHAnsi"/>
          <w:sz w:val="22"/>
          <w:szCs w:val="22"/>
        </w:rPr>
        <w:t>. Et la tôle présente dans la remise renvoie inévitablement à cette figure</w:t>
      </w:r>
      <w:r w:rsidR="007020C4">
        <w:rPr>
          <w:rFonts w:asciiTheme="majorHAnsi" w:hAnsiTheme="majorHAnsi"/>
          <w:sz w:val="22"/>
          <w:szCs w:val="22"/>
        </w:rPr>
        <w:t xml:space="preserve"> qui pour certains est négative et</w:t>
      </w:r>
      <w:r w:rsidR="00C76DE7">
        <w:rPr>
          <w:rFonts w:asciiTheme="majorHAnsi" w:hAnsiTheme="majorHAnsi"/>
          <w:sz w:val="22"/>
          <w:szCs w:val="22"/>
        </w:rPr>
        <w:t xml:space="preserve"> à éradiquer, pour d’autres</w:t>
      </w:r>
      <w:r w:rsidRPr="000B1430">
        <w:rPr>
          <w:rFonts w:asciiTheme="majorHAnsi" w:hAnsiTheme="majorHAnsi"/>
          <w:sz w:val="22"/>
          <w:szCs w:val="22"/>
        </w:rPr>
        <w:t xml:space="preserve"> l’indice d’une réalité qu’il faut affronter. L’essentiel de notre cadre de vie </w:t>
      </w:r>
      <w:r w:rsidR="00C76DE7">
        <w:rPr>
          <w:rFonts w:asciiTheme="majorHAnsi" w:hAnsiTheme="majorHAnsi"/>
          <w:sz w:val="22"/>
          <w:szCs w:val="22"/>
        </w:rPr>
        <w:t>ancien</w:t>
      </w:r>
      <w:r w:rsidRPr="000B1430">
        <w:rPr>
          <w:rFonts w:asciiTheme="majorHAnsi" w:hAnsiTheme="majorHAnsi"/>
          <w:sz w:val="22"/>
          <w:szCs w:val="22"/>
        </w:rPr>
        <w:t xml:space="preserve"> n’</w:t>
      </w:r>
      <w:r w:rsidR="00A660C3" w:rsidRPr="000B1430">
        <w:rPr>
          <w:rFonts w:asciiTheme="majorHAnsi" w:hAnsiTheme="majorHAnsi"/>
          <w:sz w:val="22"/>
          <w:szCs w:val="22"/>
        </w:rPr>
        <w:t>est-il</w:t>
      </w:r>
      <w:r w:rsidRPr="000B1430">
        <w:rPr>
          <w:rFonts w:asciiTheme="majorHAnsi" w:hAnsiTheme="majorHAnsi"/>
          <w:sz w:val="22"/>
          <w:szCs w:val="22"/>
        </w:rPr>
        <w:t xml:space="preserve"> pas de cette veine, une architecture vernaculaire </w:t>
      </w:r>
      <w:r w:rsidR="00C76DE7">
        <w:rPr>
          <w:rFonts w:asciiTheme="majorHAnsi" w:hAnsiTheme="majorHAnsi"/>
          <w:sz w:val="22"/>
          <w:szCs w:val="22"/>
        </w:rPr>
        <w:t>(</w:t>
      </w:r>
      <w:r w:rsidR="00BD4496">
        <w:rPr>
          <w:rFonts w:asciiTheme="majorHAnsi" w:hAnsiTheme="majorHAnsi"/>
          <w:b/>
          <w:sz w:val="22"/>
          <w:szCs w:val="22"/>
        </w:rPr>
        <w:t>C</w:t>
      </w:r>
      <w:r w:rsidR="00C76DE7" w:rsidRPr="00C76DE7">
        <w:rPr>
          <w:rFonts w:asciiTheme="majorHAnsi" w:hAnsiTheme="majorHAnsi"/>
          <w:b/>
          <w:sz w:val="22"/>
          <w:szCs w:val="22"/>
        </w:rPr>
        <w:t>ité et architecture de Tunisie : modernité et pérennité de l’architecture vernaculaire</w:t>
      </w:r>
      <w:r w:rsidR="00C76DE7">
        <w:rPr>
          <w:rFonts w:asciiTheme="majorHAnsi" w:hAnsiTheme="majorHAnsi"/>
          <w:sz w:val="22"/>
          <w:szCs w:val="22"/>
        </w:rPr>
        <w:t>)</w:t>
      </w:r>
      <w:r w:rsidRPr="000B1430">
        <w:rPr>
          <w:rFonts w:asciiTheme="majorHAnsi" w:hAnsiTheme="majorHAnsi"/>
          <w:sz w:val="22"/>
          <w:szCs w:val="22"/>
        </w:rPr>
        <w:t xml:space="preserve">? </w:t>
      </w:r>
    </w:p>
    <w:p w14:paraId="24EE27F1" w14:textId="10EB35D1" w:rsidR="00620266" w:rsidRPr="000B1430" w:rsidRDefault="00620266" w:rsidP="007C25B2">
      <w:pPr>
        <w:pStyle w:val="Paragraphedeliste"/>
        <w:numPr>
          <w:ilvl w:val="0"/>
          <w:numId w:val="1"/>
        </w:numPr>
        <w:spacing w:before="120" w:after="120" w:line="288" w:lineRule="auto"/>
        <w:ind w:left="426" w:hanging="426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Plus, cette remise faite de matériaux hétéroclites, de récupération n’</w:t>
      </w:r>
      <w:r w:rsidR="00A660C3" w:rsidRPr="000B1430">
        <w:rPr>
          <w:rFonts w:asciiTheme="majorHAnsi" w:hAnsiTheme="majorHAnsi"/>
          <w:sz w:val="22"/>
          <w:szCs w:val="22"/>
        </w:rPr>
        <w:t>est-elle</w:t>
      </w:r>
      <w:r w:rsidRPr="000B1430">
        <w:rPr>
          <w:rFonts w:asciiTheme="majorHAnsi" w:hAnsiTheme="majorHAnsi"/>
          <w:sz w:val="22"/>
          <w:szCs w:val="22"/>
        </w:rPr>
        <w:t xml:space="preserve"> pas celle d’un </w:t>
      </w:r>
      <w:r w:rsidRPr="009225A1">
        <w:rPr>
          <w:rFonts w:asciiTheme="majorHAnsi" w:hAnsiTheme="majorHAnsi"/>
          <w:sz w:val="22"/>
          <w:szCs w:val="22"/>
          <w:u w:val="single"/>
        </w:rPr>
        <w:t>bricoleur </w:t>
      </w:r>
      <w:r w:rsidRPr="000B1430">
        <w:rPr>
          <w:rFonts w:asciiTheme="majorHAnsi" w:hAnsiTheme="majorHAnsi"/>
          <w:sz w:val="22"/>
          <w:szCs w:val="22"/>
        </w:rPr>
        <w:t xml:space="preserve">? Hélène </w:t>
      </w:r>
      <w:r w:rsidR="0054383A">
        <w:rPr>
          <w:rFonts w:asciiTheme="majorHAnsi" w:hAnsiTheme="majorHAnsi"/>
          <w:sz w:val="22"/>
          <w:szCs w:val="22"/>
        </w:rPr>
        <w:t xml:space="preserve">l’artiste </w:t>
      </w:r>
      <w:r w:rsidRPr="000B1430">
        <w:rPr>
          <w:rFonts w:asciiTheme="majorHAnsi" w:hAnsiTheme="majorHAnsi"/>
          <w:sz w:val="22"/>
          <w:szCs w:val="22"/>
        </w:rPr>
        <w:t>écrit «</w:t>
      </w:r>
      <w:r w:rsidRPr="00097E75">
        <w:rPr>
          <w:rFonts w:asciiTheme="majorHAnsi" w:hAnsiTheme="majorHAnsi"/>
          <w:i/>
          <w:sz w:val="22"/>
          <w:szCs w:val="22"/>
        </w:rPr>
        <w:t>je l’imagine assembler des matériaux  entassés de ci, de là en prévision d’une future utilisation</w:t>
      </w:r>
      <w:r w:rsidRPr="000B1430">
        <w:rPr>
          <w:rFonts w:asciiTheme="majorHAnsi" w:hAnsiTheme="majorHAnsi"/>
          <w:sz w:val="22"/>
          <w:szCs w:val="22"/>
        </w:rPr>
        <w:t xml:space="preserve">», description qui rejoint </w:t>
      </w:r>
      <w:r w:rsidR="00BD4496" w:rsidRPr="00BD4496">
        <w:rPr>
          <w:rFonts w:asciiTheme="majorHAnsi" w:hAnsiTheme="majorHAnsi"/>
          <w:sz w:val="22"/>
          <w:szCs w:val="22"/>
        </w:rPr>
        <w:t>Levi Strauss</w:t>
      </w:r>
      <w:r w:rsidR="00BD4496" w:rsidRPr="00097E75">
        <w:rPr>
          <w:rFonts w:asciiTheme="majorHAnsi" w:hAnsiTheme="majorHAnsi"/>
          <w:b/>
          <w:sz w:val="22"/>
          <w:szCs w:val="22"/>
        </w:rPr>
        <w:t xml:space="preserve"> </w:t>
      </w:r>
      <w:r w:rsidR="00BD4496" w:rsidRPr="00BD4496">
        <w:rPr>
          <w:rFonts w:asciiTheme="majorHAnsi" w:hAnsiTheme="majorHAnsi"/>
          <w:b/>
          <w:sz w:val="22"/>
          <w:szCs w:val="22"/>
        </w:rPr>
        <w:t>(La pensée sauvage)</w:t>
      </w:r>
      <w:r w:rsidR="00097E75" w:rsidRPr="00097E75">
        <w:rPr>
          <w:rFonts w:asciiTheme="majorHAnsi" w:hAnsiTheme="majorHAnsi"/>
          <w:b/>
          <w:sz w:val="22"/>
          <w:szCs w:val="22"/>
        </w:rPr>
        <w:t>.</w:t>
      </w:r>
      <w:r w:rsidR="00097E75">
        <w:rPr>
          <w:rFonts w:asciiTheme="majorHAnsi" w:hAnsiTheme="majorHAnsi"/>
          <w:sz w:val="22"/>
          <w:szCs w:val="22"/>
        </w:rPr>
        <w:t xml:space="preserve">  Il collectionne</w:t>
      </w:r>
      <w:r w:rsidRPr="000B1430">
        <w:rPr>
          <w:rFonts w:asciiTheme="majorHAnsi" w:hAnsiTheme="majorHAnsi"/>
          <w:sz w:val="22"/>
          <w:szCs w:val="22"/>
        </w:rPr>
        <w:t xml:space="preserve"> sa réserve de vieilleries «qui peuvent servir», son «trésor», accumule des objets hétéroclites ; </w:t>
      </w:r>
      <w:r w:rsidR="00A660C3" w:rsidRPr="000B1430">
        <w:rPr>
          <w:rFonts w:asciiTheme="majorHAnsi" w:hAnsiTheme="majorHAnsi"/>
          <w:sz w:val="22"/>
          <w:szCs w:val="22"/>
        </w:rPr>
        <w:t>ceux-ci</w:t>
      </w:r>
      <w:r w:rsidRPr="000B1430">
        <w:rPr>
          <w:rFonts w:asciiTheme="majorHAnsi" w:hAnsiTheme="majorHAnsi"/>
          <w:sz w:val="22"/>
          <w:szCs w:val="22"/>
        </w:rPr>
        <w:t xml:space="preserve"> se décantent quand le projet s’organise. «</w:t>
      </w:r>
      <w:r w:rsidRPr="00097E75">
        <w:rPr>
          <w:rFonts w:asciiTheme="majorHAnsi" w:hAnsiTheme="majorHAnsi"/>
          <w:i/>
          <w:sz w:val="22"/>
          <w:szCs w:val="22"/>
        </w:rPr>
        <w:t>Ce cube de chêne peut être cale pour remédier à l’insuffisance d’une planche de sapin, ou bien socle, ce qui permettrait de mettre en valeur le grain et le poli du vieux bo</w:t>
      </w:r>
      <w:r w:rsidR="00A660C3">
        <w:rPr>
          <w:rFonts w:asciiTheme="majorHAnsi" w:hAnsiTheme="majorHAnsi"/>
          <w:i/>
          <w:sz w:val="22"/>
          <w:szCs w:val="22"/>
        </w:rPr>
        <w:t>is. Dans un cas, il sera étendu</w:t>
      </w:r>
      <w:r w:rsidRPr="00097E75">
        <w:rPr>
          <w:rFonts w:asciiTheme="majorHAnsi" w:hAnsiTheme="majorHAnsi"/>
          <w:i/>
          <w:sz w:val="22"/>
          <w:szCs w:val="22"/>
        </w:rPr>
        <w:t>, dans l’autre matière. Mais ces possibilités demeurent toujours limitées par l’histoire de chaque pièce, et par ce qui subsiste en elle de prédéterminé, dû à l’usage originel pour lequel elle a été conçue ou par les adaptations qu’elle a subie en vue d’autres emplois.»</w:t>
      </w:r>
      <w:r w:rsidRPr="000B1430">
        <w:rPr>
          <w:rFonts w:asciiTheme="majorHAnsi" w:hAnsiTheme="majorHAnsi"/>
          <w:sz w:val="22"/>
          <w:szCs w:val="22"/>
        </w:rPr>
        <w:t xml:space="preserve"> </w:t>
      </w:r>
    </w:p>
    <w:p w14:paraId="05E2379D" w14:textId="77777777" w:rsidR="00D55693" w:rsidRPr="007C25B2" w:rsidRDefault="00620266" w:rsidP="007C25B2">
      <w:pPr>
        <w:spacing w:before="120" w:after="120" w:line="288" w:lineRule="auto"/>
        <w:ind w:left="426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sz w:val="22"/>
          <w:szCs w:val="22"/>
        </w:rPr>
        <w:t>Il nous montre comment la conduite fabricante, assembleuse implique des calculs, de l’invention, de l’imagination créatrice ; l’habitant peut avoir plein d’envie</w:t>
      </w:r>
      <w:r w:rsidR="00097E75" w:rsidRPr="007C25B2">
        <w:rPr>
          <w:rFonts w:asciiTheme="majorHAnsi" w:hAnsiTheme="majorHAnsi"/>
          <w:sz w:val="22"/>
          <w:szCs w:val="22"/>
        </w:rPr>
        <w:t>s pour agir sur son bâti ;</w:t>
      </w:r>
      <w:r w:rsidRPr="007C25B2">
        <w:rPr>
          <w:rFonts w:asciiTheme="majorHAnsi" w:hAnsiTheme="majorHAnsi"/>
          <w:sz w:val="22"/>
          <w:szCs w:val="22"/>
        </w:rPr>
        <w:t xml:space="preserve"> l’incapacité </w:t>
      </w:r>
      <w:r w:rsidR="00097E75" w:rsidRPr="007C25B2">
        <w:rPr>
          <w:rFonts w:asciiTheme="majorHAnsi" w:hAnsiTheme="majorHAnsi"/>
          <w:sz w:val="22"/>
          <w:szCs w:val="22"/>
        </w:rPr>
        <w:t>d’agir (entraves diverses)</w:t>
      </w:r>
      <w:r w:rsidRPr="007C25B2">
        <w:rPr>
          <w:rFonts w:asciiTheme="majorHAnsi" w:hAnsiTheme="majorHAnsi"/>
          <w:sz w:val="22"/>
          <w:szCs w:val="22"/>
        </w:rPr>
        <w:t xml:space="preserve"> constitue un douloureux refoulement imposé et déclassant de cette nécessité de faire du projet</w:t>
      </w:r>
      <w:r w:rsidR="00097E75" w:rsidRPr="007C25B2">
        <w:rPr>
          <w:rFonts w:asciiTheme="majorHAnsi" w:hAnsiTheme="majorHAnsi"/>
          <w:sz w:val="22"/>
          <w:szCs w:val="22"/>
        </w:rPr>
        <w:t>, de construire un avenir</w:t>
      </w:r>
      <w:r w:rsidRPr="007C25B2">
        <w:rPr>
          <w:rFonts w:asciiTheme="majorHAnsi" w:hAnsiTheme="majorHAnsi"/>
          <w:sz w:val="22"/>
          <w:szCs w:val="22"/>
        </w:rPr>
        <w:t xml:space="preserve">. </w:t>
      </w:r>
    </w:p>
    <w:p w14:paraId="5F7F0C5C" w14:textId="4699EF0C" w:rsidR="00620266" w:rsidRPr="000B1430" w:rsidRDefault="00620266" w:rsidP="007C25B2">
      <w:pPr>
        <w:pStyle w:val="Paragraphedeliste"/>
        <w:spacing w:before="120" w:after="120" w:line="288" w:lineRule="auto"/>
        <w:ind w:left="426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Vivre en ville moderne </w:t>
      </w:r>
      <w:r w:rsidR="00A660C3" w:rsidRPr="000B1430">
        <w:rPr>
          <w:rFonts w:asciiTheme="majorHAnsi" w:hAnsiTheme="majorHAnsi"/>
          <w:sz w:val="22"/>
          <w:szCs w:val="22"/>
        </w:rPr>
        <w:t>suppose-t-il</w:t>
      </w:r>
      <w:r w:rsidRPr="000B1430">
        <w:rPr>
          <w:rFonts w:asciiTheme="majorHAnsi" w:hAnsiTheme="majorHAnsi"/>
          <w:sz w:val="22"/>
          <w:szCs w:val="22"/>
        </w:rPr>
        <w:t xml:space="preserve"> réprimer cette source du projet en nous ? </w:t>
      </w:r>
      <w:r w:rsidR="00D55693">
        <w:rPr>
          <w:rFonts w:asciiTheme="majorHAnsi" w:hAnsiTheme="majorHAnsi"/>
          <w:sz w:val="22"/>
          <w:szCs w:val="22"/>
        </w:rPr>
        <w:t>Nous enlever la joie de vivre, car «</w:t>
      </w:r>
      <w:r w:rsidR="00D55693" w:rsidRPr="00D55693">
        <w:rPr>
          <w:rFonts w:asciiTheme="majorHAnsi" w:hAnsiTheme="majorHAnsi"/>
          <w:i/>
          <w:sz w:val="22"/>
          <w:szCs w:val="22"/>
        </w:rPr>
        <w:t xml:space="preserve">c’est l’acte de fabrication </w:t>
      </w:r>
      <w:r w:rsidR="00A660C3" w:rsidRPr="00D55693">
        <w:rPr>
          <w:rFonts w:asciiTheme="majorHAnsi" w:hAnsiTheme="majorHAnsi"/>
          <w:i/>
          <w:sz w:val="22"/>
          <w:szCs w:val="22"/>
        </w:rPr>
        <w:t>lui-même</w:t>
      </w:r>
      <w:r w:rsidR="00D55693" w:rsidRPr="00D55693">
        <w:rPr>
          <w:rFonts w:asciiTheme="majorHAnsi" w:hAnsiTheme="majorHAnsi"/>
          <w:i/>
          <w:sz w:val="22"/>
          <w:szCs w:val="22"/>
        </w:rPr>
        <w:t xml:space="preserve"> qui est source de plaisir et de satisfaction, pas forcément le résultat obtenu.</w:t>
      </w:r>
      <w:r w:rsidR="0054383A">
        <w:rPr>
          <w:rFonts w:asciiTheme="majorHAnsi" w:hAnsiTheme="majorHAnsi"/>
          <w:sz w:val="22"/>
          <w:szCs w:val="22"/>
        </w:rPr>
        <w:t>» (D.</w:t>
      </w:r>
      <w:r w:rsidR="00D5569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55693">
        <w:rPr>
          <w:rFonts w:asciiTheme="majorHAnsi" w:hAnsiTheme="majorHAnsi"/>
          <w:sz w:val="22"/>
          <w:szCs w:val="22"/>
        </w:rPr>
        <w:t>Gauntlett</w:t>
      </w:r>
      <w:proofErr w:type="spellEnd"/>
      <w:r w:rsidR="0054383A">
        <w:rPr>
          <w:rFonts w:asciiTheme="majorHAnsi" w:hAnsiTheme="majorHAnsi"/>
          <w:sz w:val="22"/>
          <w:szCs w:val="22"/>
        </w:rPr>
        <w:t>, sociologue anglais</w:t>
      </w:r>
      <w:r w:rsidR="00D55693">
        <w:rPr>
          <w:rFonts w:asciiTheme="majorHAnsi" w:hAnsiTheme="majorHAnsi"/>
          <w:sz w:val="22"/>
          <w:szCs w:val="22"/>
        </w:rPr>
        <w:t xml:space="preserve">) </w:t>
      </w:r>
      <w:r w:rsidR="00EA408E">
        <w:rPr>
          <w:rFonts w:asciiTheme="majorHAnsi" w:hAnsiTheme="majorHAnsi"/>
          <w:sz w:val="22"/>
          <w:szCs w:val="22"/>
        </w:rPr>
        <w:t>L’habitant que nous sommes n’</w:t>
      </w:r>
      <w:proofErr w:type="spellStart"/>
      <w:r w:rsidR="00A660C3">
        <w:rPr>
          <w:rFonts w:asciiTheme="majorHAnsi" w:hAnsiTheme="majorHAnsi"/>
          <w:sz w:val="22"/>
          <w:szCs w:val="22"/>
        </w:rPr>
        <w:t>a-t-</w:t>
      </w:r>
      <w:bookmarkStart w:id="0" w:name="_GoBack"/>
      <w:bookmarkEnd w:id="0"/>
      <w:r w:rsidR="00A660C3">
        <w:rPr>
          <w:rFonts w:asciiTheme="majorHAnsi" w:hAnsiTheme="majorHAnsi"/>
          <w:sz w:val="22"/>
          <w:szCs w:val="22"/>
        </w:rPr>
        <w:t>il</w:t>
      </w:r>
      <w:proofErr w:type="spellEnd"/>
      <w:r w:rsidR="00EA408E">
        <w:rPr>
          <w:rFonts w:asciiTheme="majorHAnsi" w:hAnsiTheme="majorHAnsi"/>
          <w:sz w:val="22"/>
          <w:szCs w:val="22"/>
        </w:rPr>
        <w:t xml:space="preserve"> pas été contraint </w:t>
      </w:r>
      <w:r w:rsidR="005C2109">
        <w:rPr>
          <w:rFonts w:asciiTheme="majorHAnsi" w:hAnsiTheme="majorHAnsi"/>
          <w:sz w:val="22"/>
          <w:szCs w:val="22"/>
        </w:rPr>
        <w:t xml:space="preserve">par cette convergence de doctrine architecturale et de production industrielle à se replier dans la ville moderne, sur la seule ligne de l’appropriation, de la composition personnalisée et limitée de son intérieur ? </w:t>
      </w:r>
    </w:p>
    <w:p w14:paraId="280A0E06" w14:textId="651421FA" w:rsidR="00620266" w:rsidRPr="007C25B2" w:rsidRDefault="0075779E" w:rsidP="007C25B2">
      <w:pPr>
        <w:spacing w:before="120" w:after="120" w:line="288" w:lineRule="auto"/>
        <w:ind w:left="426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sz w:val="22"/>
          <w:szCs w:val="22"/>
        </w:rPr>
        <w:t>Pour revenir à</w:t>
      </w:r>
      <w:r w:rsidR="00620266" w:rsidRPr="007C25B2">
        <w:rPr>
          <w:rFonts w:asciiTheme="majorHAnsi" w:hAnsiTheme="majorHAnsi"/>
          <w:sz w:val="22"/>
          <w:szCs w:val="22"/>
        </w:rPr>
        <w:t xml:space="preserve"> Monsieur Tulasne le bricoleur</w:t>
      </w:r>
      <w:r w:rsidR="00097E75" w:rsidRPr="007C25B2">
        <w:rPr>
          <w:rFonts w:asciiTheme="majorHAnsi" w:hAnsiTheme="majorHAnsi"/>
          <w:sz w:val="22"/>
          <w:szCs w:val="22"/>
        </w:rPr>
        <w:t>,</w:t>
      </w:r>
      <w:r w:rsidR="00620266" w:rsidRPr="007C25B2">
        <w:rPr>
          <w:rFonts w:asciiTheme="majorHAnsi" w:hAnsiTheme="majorHAnsi"/>
          <w:sz w:val="22"/>
          <w:szCs w:val="22"/>
        </w:rPr>
        <w:t xml:space="preserve"> </w:t>
      </w:r>
      <w:r w:rsidRPr="007C25B2">
        <w:rPr>
          <w:rFonts w:asciiTheme="majorHAnsi" w:hAnsiTheme="majorHAnsi"/>
          <w:sz w:val="22"/>
          <w:szCs w:val="22"/>
        </w:rPr>
        <w:t xml:space="preserve">il </w:t>
      </w:r>
      <w:r w:rsidR="00620266" w:rsidRPr="007C25B2">
        <w:rPr>
          <w:rFonts w:asciiTheme="majorHAnsi" w:hAnsiTheme="majorHAnsi"/>
          <w:sz w:val="22"/>
          <w:szCs w:val="22"/>
        </w:rPr>
        <w:t>pratique aussi une autre</w:t>
      </w:r>
      <w:r w:rsidR="00097E75" w:rsidRPr="007C25B2">
        <w:rPr>
          <w:rFonts w:asciiTheme="majorHAnsi" w:hAnsiTheme="majorHAnsi"/>
          <w:sz w:val="22"/>
          <w:szCs w:val="22"/>
        </w:rPr>
        <w:t xml:space="preserve"> économie dont ne parle pas LS</w:t>
      </w:r>
      <w:r w:rsidR="00620266" w:rsidRPr="007C25B2">
        <w:rPr>
          <w:rFonts w:asciiTheme="majorHAnsi" w:hAnsiTheme="majorHAnsi"/>
          <w:sz w:val="22"/>
          <w:szCs w:val="22"/>
        </w:rPr>
        <w:t xml:space="preserve">. Il s’inscrit dans </w:t>
      </w:r>
      <w:proofErr w:type="gramStart"/>
      <w:r w:rsidR="00620266" w:rsidRPr="007C25B2">
        <w:rPr>
          <w:rFonts w:asciiTheme="majorHAnsi" w:hAnsiTheme="majorHAnsi"/>
          <w:sz w:val="22"/>
          <w:szCs w:val="22"/>
        </w:rPr>
        <w:t>la</w:t>
      </w:r>
      <w:proofErr w:type="gramEnd"/>
      <w:r w:rsidR="00620266" w:rsidRPr="007C25B2">
        <w:rPr>
          <w:rFonts w:asciiTheme="majorHAnsi" w:hAnsiTheme="majorHAnsi"/>
          <w:sz w:val="22"/>
          <w:szCs w:val="22"/>
        </w:rPr>
        <w:t xml:space="preserve"> ré utilisation des choses</w:t>
      </w:r>
      <w:r w:rsidRPr="007C25B2">
        <w:rPr>
          <w:rFonts w:asciiTheme="majorHAnsi" w:hAnsiTheme="majorHAnsi"/>
          <w:sz w:val="22"/>
          <w:szCs w:val="22"/>
        </w:rPr>
        <w:t xml:space="preserve"> (allongement du cycle de vie)</w:t>
      </w:r>
      <w:r w:rsidR="00620266" w:rsidRPr="007C25B2">
        <w:rPr>
          <w:rFonts w:asciiTheme="majorHAnsi" w:hAnsiTheme="majorHAnsi"/>
          <w:sz w:val="22"/>
          <w:szCs w:val="22"/>
        </w:rPr>
        <w:t xml:space="preserve">, non pas dans leur consommation/destruction. De ce point de vue, </w:t>
      </w:r>
      <w:r w:rsidR="00097E75" w:rsidRPr="007C25B2">
        <w:rPr>
          <w:rFonts w:asciiTheme="majorHAnsi" w:hAnsiTheme="majorHAnsi"/>
          <w:sz w:val="22"/>
          <w:szCs w:val="22"/>
        </w:rPr>
        <w:t>comme M. Jourdain (prose sans le savoir), M. Tulasne</w:t>
      </w:r>
      <w:r w:rsidR="00620266" w:rsidRPr="007C25B2">
        <w:rPr>
          <w:rFonts w:asciiTheme="majorHAnsi" w:hAnsiTheme="majorHAnsi"/>
          <w:sz w:val="22"/>
          <w:szCs w:val="22"/>
        </w:rPr>
        <w:t xml:space="preserve"> </w:t>
      </w:r>
      <w:r w:rsidRPr="007C25B2">
        <w:rPr>
          <w:rFonts w:asciiTheme="majorHAnsi" w:hAnsiTheme="majorHAnsi"/>
          <w:sz w:val="22"/>
          <w:szCs w:val="22"/>
        </w:rPr>
        <w:t>fait du</w:t>
      </w:r>
      <w:r w:rsidR="00620266" w:rsidRPr="007C25B2">
        <w:rPr>
          <w:rFonts w:asciiTheme="majorHAnsi" w:hAnsiTheme="majorHAnsi"/>
          <w:sz w:val="22"/>
          <w:szCs w:val="22"/>
        </w:rPr>
        <w:t xml:space="preserve"> DD </w:t>
      </w:r>
      <w:r w:rsidRPr="007C25B2">
        <w:rPr>
          <w:rFonts w:asciiTheme="majorHAnsi" w:hAnsiTheme="majorHAnsi"/>
          <w:sz w:val="22"/>
          <w:szCs w:val="22"/>
        </w:rPr>
        <w:t xml:space="preserve">sans le savoir, </w:t>
      </w:r>
      <w:r w:rsidR="00097E75" w:rsidRPr="007C25B2">
        <w:rPr>
          <w:rFonts w:asciiTheme="majorHAnsi" w:hAnsiTheme="majorHAnsi"/>
          <w:sz w:val="22"/>
          <w:szCs w:val="22"/>
        </w:rPr>
        <w:t xml:space="preserve">de bon sens </w:t>
      </w:r>
      <w:r w:rsidR="00620266" w:rsidRPr="007C25B2">
        <w:rPr>
          <w:rFonts w:asciiTheme="majorHAnsi" w:hAnsiTheme="majorHAnsi"/>
          <w:sz w:val="22"/>
          <w:szCs w:val="22"/>
        </w:rPr>
        <w:t xml:space="preserve">dès lors qu’il transforme des déchets/rebus collectés en ressources. </w:t>
      </w:r>
    </w:p>
    <w:p w14:paraId="24C8C589" w14:textId="076AF3A8" w:rsidR="00620266" w:rsidRPr="000B1430" w:rsidRDefault="00620266" w:rsidP="007C25B2">
      <w:pPr>
        <w:pStyle w:val="Paragraphedeliste"/>
        <w:numPr>
          <w:ilvl w:val="0"/>
          <w:numId w:val="1"/>
        </w:numPr>
        <w:spacing w:before="120" w:after="120" w:line="288" w:lineRule="auto"/>
        <w:ind w:left="426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lastRenderedPageBreak/>
        <w:t xml:space="preserve">Cette </w:t>
      </w:r>
      <w:r w:rsidR="009B6BBD">
        <w:rPr>
          <w:rFonts w:asciiTheme="majorHAnsi" w:hAnsiTheme="majorHAnsi"/>
          <w:sz w:val="22"/>
          <w:szCs w:val="22"/>
        </w:rPr>
        <w:t xml:space="preserve">attention </w:t>
      </w:r>
      <w:r w:rsidR="0029041B">
        <w:rPr>
          <w:rFonts w:asciiTheme="majorHAnsi" w:hAnsiTheme="majorHAnsi"/>
          <w:sz w:val="22"/>
          <w:szCs w:val="22"/>
        </w:rPr>
        <w:t>«</w:t>
      </w:r>
      <w:r w:rsidR="009B6BBD">
        <w:rPr>
          <w:rFonts w:asciiTheme="majorHAnsi" w:hAnsiTheme="majorHAnsi"/>
          <w:sz w:val="22"/>
          <w:szCs w:val="22"/>
        </w:rPr>
        <w:t>aux restes</w:t>
      </w:r>
      <w:r w:rsidR="0029041B">
        <w:rPr>
          <w:rFonts w:asciiTheme="majorHAnsi" w:hAnsiTheme="majorHAnsi"/>
          <w:sz w:val="22"/>
          <w:szCs w:val="22"/>
        </w:rPr>
        <w:t>, à l’existant»</w:t>
      </w:r>
      <w:r w:rsidR="009B6BBD">
        <w:rPr>
          <w:rFonts w:asciiTheme="majorHAnsi" w:hAnsiTheme="majorHAnsi"/>
          <w:sz w:val="22"/>
          <w:szCs w:val="22"/>
        </w:rPr>
        <w:t xml:space="preserve"> </w:t>
      </w:r>
      <w:r w:rsidRPr="009225A1">
        <w:rPr>
          <w:rFonts w:asciiTheme="majorHAnsi" w:hAnsiTheme="majorHAnsi"/>
          <w:sz w:val="22"/>
          <w:szCs w:val="22"/>
          <w:u w:val="single"/>
        </w:rPr>
        <w:t>f</w:t>
      </w:r>
      <w:r w:rsidR="0029041B">
        <w:rPr>
          <w:rFonts w:asciiTheme="majorHAnsi" w:hAnsiTheme="majorHAnsi"/>
          <w:sz w:val="22"/>
          <w:szCs w:val="22"/>
          <w:u w:val="single"/>
        </w:rPr>
        <w:t>ait écho à des modes de faire</w:t>
      </w:r>
      <w:r w:rsidRPr="009225A1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B6BBD">
        <w:rPr>
          <w:rFonts w:asciiTheme="majorHAnsi" w:hAnsiTheme="majorHAnsi"/>
          <w:sz w:val="22"/>
          <w:szCs w:val="22"/>
          <w:u w:val="single"/>
        </w:rPr>
        <w:t>qui se multiplient en architecture</w:t>
      </w:r>
      <w:r w:rsidR="009B6BBD" w:rsidRPr="009B6BBD">
        <w:rPr>
          <w:rFonts w:asciiTheme="majorHAnsi" w:hAnsiTheme="majorHAnsi"/>
          <w:sz w:val="22"/>
          <w:szCs w:val="22"/>
        </w:rPr>
        <w:t xml:space="preserve">. </w:t>
      </w:r>
      <w:r w:rsidR="00D55693">
        <w:rPr>
          <w:rFonts w:asciiTheme="majorHAnsi" w:hAnsiTheme="majorHAnsi"/>
          <w:sz w:val="22"/>
          <w:szCs w:val="22"/>
        </w:rPr>
        <w:t>Trois</w:t>
      </w:r>
      <w:r w:rsidRPr="009B6BBD">
        <w:rPr>
          <w:rFonts w:asciiTheme="majorHAnsi" w:hAnsiTheme="majorHAnsi"/>
          <w:sz w:val="22"/>
          <w:szCs w:val="22"/>
        </w:rPr>
        <w:t xml:space="preserve"> architectes</w:t>
      </w:r>
      <w:r w:rsidRPr="000B1430">
        <w:rPr>
          <w:rFonts w:asciiTheme="majorHAnsi" w:hAnsiTheme="majorHAnsi"/>
          <w:sz w:val="22"/>
          <w:szCs w:val="22"/>
        </w:rPr>
        <w:t xml:space="preserve"> </w:t>
      </w:r>
      <w:r w:rsidR="00D55693">
        <w:rPr>
          <w:rFonts w:asciiTheme="majorHAnsi" w:hAnsiTheme="majorHAnsi"/>
          <w:sz w:val="22"/>
          <w:szCs w:val="22"/>
        </w:rPr>
        <w:t xml:space="preserve">parmi un grand nombre </w:t>
      </w:r>
      <w:r w:rsidR="009B6BBD">
        <w:rPr>
          <w:rFonts w:asciiTheme="majorHAnsi" w:hAnsiTheme="majorHAnsi"/>
          <w:sz w:val="22"/>
          <w:szCs w:val="22"/>
        </w:rPr>
        <w:t xml:space="preserve">(parce qu’ils ont développé de nombreux arguments à ce sujet) : </w:t>
      </w:r>
      <w:r w:rsidRPr="000B1430">
        <w:rPr>
          <w:rFonts w:asciiTheme="majorHAnsi" w:hAnsiTheme="majorHAnsi"/>
          <w:sz w:val="22"/>
          <w:szCs w:val="22"/>
        </w:rPr>
        <w:t xml:space="preserve"> </w:t>
      </w:r>
    </w:p>
    <w:p w14:paraId="454EEBF1" w14:textId="116B07FB" w:rsidR="00620266" w:rsidRPr="000B1430" w:rsidRDefault="00620266" w:rsidP="007C25B2">
      <w:pPr>
        <w:pStyle w:val="Paragraphedeliste"/>
        <w:numPr>
          <w:ilvl w:val="0"/>
          <w:numId w:val="9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Lucien </w:t>
      </w:r>
      <w:proofErr w:type="spellStart"/>
      <w:r w:rsidRPr="000B1430">
        <w:rPr>
          <w:rFonts w:asciiTheme="majorHAnsi" w:hAnsiTheme="majorHAnsi"/>
          <w:sz w:val="22"/>
          <w:szCs w:val="22"/>
        </w:rPr>
        <w:t>Kroll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 : (Louvain la Neuve…) a contesté dès le temps des CIAM la vision moderniste et militaire </w:t>
      </w:r>
      <w:r w:rsidR="009B6BBD" w:rsidRPr="000B1430">
        <w:rPr>
          <w:rFonts w:asciiTheme="majorHAnsi" w:hAnsiTheme="majorHAnsi"/>
          <w:sz w:val="22"/>
          <w:szCs w:val="22"/>
        </w:rPr>
        <w:t>de cette architecture</w:t>
      </w:r>
      <w:r w:rsidR="009B6BB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(on le sait, le modèle </w:t>
      </w:r>
      <w:r w:rsidR="009B6BBD">
        <w:rPr>
          <w:rFonts w:asciiTheme="majorHAnsi" w:hAnsiTheme="majorHAnsi"/>
          <w:sz w:val="22"/>
          <w:szCs w:val="22"/>
        </w:rPr>
        <w:t xml:space="preserve">de composition </w:t>
      </w:r>
      <w:r>
        <w:rPr>
          <w:rFonts w:asciiTheme="majorHAnsi" w:hAnsiTheme="majorHAnsi"/>
          <w:sz w:val="22"/>
          <w:szCs w:val="22"/>
        </w:rPr>
        <w:t xml:space="preserve">en a été </w:t>
      </w:r>
      <w:r w:rsidR="009B6BBD">
        <w:rPr>
          <w:rFonts w:asciiTheme="majorHAnsi" w:hAnsiTheme="majorHAnsi"/>
          <w:sz w:val="22"/>
          <w:szCs w:val="22"/>
        </w:rPr>
        <w:t>transféré d</w:t>
      </w:r>
      <w:r>
        <w:rPr>
          <w:rFonts w:asciiTheme="majorHAnsi" w:hAnsiTheme="majorHAnsi"/>
          <w:sz w:val="22"/>
          <w:szCs w:val="22"/>
        </w:rPr>
        <w:t>es arsenaux militaires,</w:t>
      </w:r>
      <w:r w:rsidR="009B6BBD">
        <w:rPr>
          <w:rFonts w:asciiTheme="majorHAnsi" w:hAnsiTheme="majorHAnsi"/>
          <w:sz w:val="22"/>
          <w:szCs w:val="22"/>
        </w:rPr>
        <w:t xml:space="preserve"> comme le démontre </w:t>
      </w:r>
      <w:r w:rsidR="009B6BBD" w:rsidRPr="009B6BBD">
        <w:rPr>
          <w:rFonts w:asciiTheme="majorHAnsi" w:hAnsiTheme="majorHAnsi"/>
          <w:b/>
          <w:sz w:val="22"/>
          <w:szCs w:val="22"/>
        </w:rPr>
        <w:t>Fortier et Demangeon Des vaisseaux et des villes</w:t>
      </w:r>
      <w:r w:rsidR="009B6BBD">
        <w:rPr>
          <w:rFonts w:asciiTheme="majorHAnsi" w:hAnsiTheme="majorHAnsi"/>
          <w:sz w:val="22"/>
          <w:szCs w:val="22"/>
        </w:rPr>
        <w:t>). LK</w:t>
      </w:r>
      <w:r w:rsidRPr="000B1430">
        <w:rPr>
          <w:rFonts w:asciiTheme="majorHAnsi" w:hAnsiTheme="majorHAnsi"/>
          <w:sz w:val="22"/>
          <w:szCs w:val="22"/>
        </w:rPr>
        <w:t xml:space="preserve"> cherche à promouvoir dans son activité architecturale </w:t>
      </w:r>
    </w:p>
    <w:p w14:paraId="7FBE47DA" w14:textId="0628F9DE" w:rsidR="00620266" w:rsidRPr="000B1430" w:rsidRDefault="00620266" w:rsidP="007C25B2">
      <w:pPr>
        <w:pStyle w:val="Paragraphedeliste"/>
        <w:numPr>
          <w:ilvl w:val="2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La</w:t>
      </w:r>
      <w:r>
        <w:rPr>
          <w:rFonts w:asciiTheme="majorHAnsi" w:hAnsiTheme="majorHAnsi"/>
          <w:sz w:val="22"/>
          <w:szCs w:val="22"/>
        </w:rPr>
        <w:t xml:space="preserve"> participation des habitants, </w:t>
      </w:r>
      <w:r w:rsidR="009B6BBD">
        <w:rPr>
          <w:rFonts w:asciiTheme="majorHAnsi" w:hAnsiTheme="majorHAnsi"/>
          <w:sz w:val="22"/>
          <w:szCs w:val="22"/>
        </w:rPr>
        <w:t xml:space="preserve">en se situant ainsi : </w:t>
      </w:r>
      <w:r w:rsidRPr="009225A1">
        <w:rPr>
          <w:rFonts w:asciiTheme="majorHAnsi" w:hAnsiTheme="majorHAnsi"/>
          <w:i/>
          <w:sz w:val="22"/>
          <w:szCs w:val="22"/>
        </w:rPr>
        <w:t xml:space="preserve">«même si les architectes ne sont pas des infirmières </w:t>
      </w:r>
      <w:r w:rsidR="00A660C3">
        <w:rPr>
          <w:rFonts w:asciiTheme="majorHAnsi" w:hAnsiTheme="majorHAnsi"/>
          <w:i/>
          <w:sz w:val="22"/>
          <w:szCs w:val="22"/>
        </w:rPr>
        <w:t xml:space="preserve">… </w:t>
      </w:r>
      <w:r w:rsidRPr="009225A1">
        <w:rPr>
          <w:rFonts w:asciiTheme="majorHAnsi" w:hAnsiTheme="majorHAnsi"/>
          <w:i/>
          <w:sz w:val="22"/>
          <w:szCs w:val="22"/>
        </w:rPr>
        <w:t>leur but est l’objet bâti, c’est la bonne santé du groupe qui est le plus important».</w:t>
      </w:r>
    </w:p>
    <w:p w14:paraId="41D76517" w14:textId="77777777" w:rsidR="00620266" w:rsidRPr="000B1430" w:rsidRDefault="00620266" w:rsidP="007C25B2">
      <w:pPr>
        <w:pStyle w:val="Paragraphedeliste"/>
        <w:numPr>
          <w:ilvl w:val="2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L’expression des cultures populaires, de la gouaille banlieusarde et des vulgarités contemporaines.</w:t>
      </w:r>
    </w:p>
    <w:p w14:paraId="7F4DF699" w14:textId="2D6300A4" w:rsidR="00620266" w:rsidRPr="000B1430" w:rsidRDefault="00620266" w:rsidP="007C25B2">
      <w:pPr>
        <w:pStyle w:val="Paragraphedeliste"/>
        <w:numPr>
          <w:ilvl w:val="0"/>
          <w:numId w:val="9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Patrick Bouchain qui prend en compte (Lieu unique</w:t>
      </w:r>
      <w:r w:rsidR="009B6BBD">
        <w:rPr>
          <w:rFonts w:asciiTheme="majorHAnsi" w:hAnsiTheme="majorHAnsi"/>
          <w:sz w:val="22"/>
          <w:szCs w:val="22"/>
        </w:rPr>
        <w:t xml:space="preserve"> et Lu</w:t>
      </w:r>
      <w:r w:rsidRPr="000B1430">
        <w:rPr>
          <w:rFonts w:asciiTheme="majorHAnsi" w:hAnsiTheme="majorHAnsi"/>
          <w:sz w:val="22"/>
          <w:szCs w:val="22"/>
        </w:rPr>
        <w:t>, La condition publique…) l’existant pour inventer, recycler des bâtis déjà là.</w:t>
      </w:r>
    </w:p>
    <w:p w14:paraId="560D5412" w14:textId="3BE4A807" w:rsidR="00EA408E" w:rsidRDefault="00620266" w:rsidP="007C25B2">
      <w:pPr>
        <w:pStyle w:val="Paragraphedeliste"/>
        <w:numPr>
          <w:ilvl w:val="0"/>
          <w:numId w:val="9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Antoine </w:t>
      </w:r>
      <w:proofErr w:type="spellStart"/>
      <w:r w:rsidRPr="000B1430">
        <w:rPr>
          <w:rFonts w:asciiTheme="majorHAnsi" w:hAnsiTheme="majorHAnsi"/>
          <w:sz w:val="22"/>
          <w:szCs w:val="22"/>
        </w:rPr>
        <w:t>Grumbach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 : défend la multicouche des traces urbaines qui ne doivent pas être effacées mais intégrées (palimpseste) dans la </w:t>
      </w:r>
      <w:r w:rsidR="009B6BBD">
        <w:rPr>
          <w:rFonts w:asciiTheme="majorHAnsi" w:hAnsiTheme="majorHAnsi"/>
          <w:sz w:val="22"/>
          <w:szCs w:val="22"/>
        </w:rPr>
        <w:t xml:space="preserve">fabrique ininterrompue de la ville. </w:t>
      </w:r>
    </w:p>
    <w:p w14:paraId="4E0EE338" w14:textId="77777777" w:rsidR="00EA408E" w:rsidRPr="00EA408E" w:rsidRDefault="00EA408E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1A30699F" w14:textId="5584E0F0" w:rsidR="00760B45" w:rsidRDefault="009B6BBD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Enfin sur la dernière voie</w:t>
      </w:r>
      <w:r w:rsidR="00EA408E">
        <w:rPr>
          <w:rFonts w:asciiTheme="majorHAnsi" w:hAnsiTheme="majorHAnsi"/>
          <w:sz w:val="22"/>
          <w:szCs w:val="22"/>
        </w:rPr>
        <w:t xml:space="preserve"> du moche et de la grâce</w:t>
      </w:r>
      <w:r>
        <w:rPr>
          <w:rFonts w:asciiTheme="majorHAnsi" w:hAnsiTheme="majorHAnsi"/>
          <w:sz w:val="22"/>
          <w:szCs w:val="22"/>
        </w:rPr>
        <w:t>,</w:t>
      </w:r>
      <w:r w:rsidR="00EA408E">
        <w:rPr>
          <w:rFonts w:asciiTheme="majorHAnsi" w:hAnsiTheme="majorHAnsi"/>
          <w:sz w:val="22"/>
          <w:szCs w:val="22"/>
        </w:rPr>
        <w:t xml:space="preserve"> je souhaite interroger notre «faculté de juger»</w:t>
      </w:r>
    </w:p>
    <w:p w14:paraId="566FD8CE" w14:textId="77777777" w:rsidR="00760B45" w:rsidRPr="00F0243F" w:rsidRDefault="00760B45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21754384" w14:textId="7451033F" w:rsidR="00E00CAC" w:rsidRPr="00D47812" w:rsidRDefault="00760B45" w:rsidP="007C25B2">
      <w:pPr>
        <w:spacing w:before="120" w:after="120" w:line="288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E00CAC" w:rsidRPr="00D47812">
        <w:rPr>
          <w:rFonts w:asciiTheme="majorHAnsi" w:hAnsiTheme="majorHAnsi"/>
          <w:b/>
          <w:sz w:val="28"/>
          <w:szCs w:val="28"/>
        </w:rPr>
        <w:t>- Le</w:t>
      </w:r>
      <w:r w:rsidR="00F70B59">
        <w:rPr>
          <w:rFonts w:asciiTheme="majorHAnsi" w:hAnsiTheme="majorHAnsi"/>
          <w:b/>
          <w:sz w:val="28"/>
          <w:szCs w:val="28"/>
        </w:rPr>
        <w:t xml:space="preserve"> beau</w:t>
      </w:r>
      <w:r w:rsidR="00F70B59" w:rsidRPr="00D47812">
        <w:rPr>
          <w:rFonts w:asciiTheme="majorHAnsi" w:hAnsiTheme="majorHAnsi"/>
          <w:b/>
          <w:sz w:val="28"/>
          <w:szCs w:val="28"/>
        </w:rPr>
        <w:t xml:space="preserve">, le </w:t>
      </w:r>
      <w:r w:rsidR="00F70B59">
        <w:rPr>
          <w:rFonts w:asciiTheme="majorHAnsi" w:hAnsiTheme="majorHAnsi"/>
          <w:b/>
          <w:sz w:val="28"/>
          <w:szCs w:val="28"/>
        </w:rPr>
        <w:t>moche</w:t>
      </w:r>
    </w:p>
    <w:p w14:paraId="1D6E2C11" w14:textId="56BCE5B7" w:rsidR="00952BEF" w:rsidRPr="000B1430" w:rsidRDefault="00EA408E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  <w:u w:val="single"/>
        </w:rPr>
        <w:t>Le</w:t>
      </w:r>
      <w:r w:rsidRPr="00EA408E">
        <w:rPr>
          <w:rFonts w:asciiTheme="majorHAnsi" w:hAnsiTheme="majorHAnsi"/>
          <w:sz w:val="22"/>
          <w:szCs w:val="22"/>
          <w:u w:val="single"/>
        </w:rPr>
        <w:t xml:space="preserve"> goût</w:t>
      </w:r>
      <w:r>
        <w:rPr>
          <w:rFonts w:asciiTheme="majorHAnsi" w:hAnsiTheme="majorHAnsi"/>
          <w:sz w:val="22"/>
          <w:szCs w:val="22"/>
          <w:u w:val="single"/>
        </w:rPr>
        <w:t xml:space="preserve"> bon/mauvais</w:t>
      </w:r>
      <w:r w:rsidRPr="00EA408E">
        <w:rPr>
          <w:rFonts w:asciiTheme="majorHAnsi" w:hAnsiTheme="majorHAnsi"/>
          <w:sz w:val="22"/>
          <w:szCs w:val="22"/>
          <w:u w:val="single"/>
        </w:rPr>
        <w:t xml:space="preserve">), le </w:t>
      </w:r>
      <w:r w:rsidR="00952BEF" w:rsidRPr="00EA408E">
        <w:rPr>
          <w:rFonts w:asciiTheme="majorHAnsi" w:hAnsiTheme="majorHAnsi"/>
          <w:sz w:val="22"/>
          <w:szCs w:val="22"/>
          <w:u w:val="single"/>
        </w:rPr>
        <w:t>dégoût</w:t>
      </w:r>
      <w:r w:rsidR="00952BEF" w:rsidRPr="000B1430">
        <w:rPr>
          <w:rFonts w:asciiTheme="majorHAnsi" w:hAnsiTheme="majorHAnsi"/>
          <w:sz w:val="22"/>
          <w:szCs w:val="22"/>
        </w:rPr>
        <w:t xml:space="preserve"> n</w:t>
      </w:r>
      <w:r>
        <w:rPr>
          <w:rFonts w:asciiTheme="majorHAnsi" w:hAnsiTheme="majorHAnsi"/>
          <w:sz w:val="22"/>
          <w:szCs w:val="22"/>
        </w:rPr>
        <w:t>e sont</w:t>
      </w:r>
      <w:r w:rsidR="00AF05B5" w:rsidRPr="000B1430">
        <w:rPr>
          <w:rFonts w:asciiTheme="majorHAnsi" w:hAnsiTheme="majorHAnsi"/>
          <w:sz w:val="22"/>
          <w:szCs w:val="22"/>
        </w:rPr>
        <w:t xml:space="preserve"> n</w:t>
      </w:r>
      <w:r>
        <w:rPr>
          <w:rFonts w:asciiTheme="majorHAnsi" w:hAnsiTheme="majorHAnsi"/>
          <w:sz w:val="22"/>
          <w:szCs w:val="22"/>
        </w:rPr>
        <w:t>i «naturels</w:t>
      </w:r>
      <w:r w:rsidR="00AF05B5" w:rsidRPr="000B1430">
        <w:rPr>
          <w:rFonts w:asciiTheme="majorHAnsi" w:hAnsiTheme="majorHAnsi"/>
          <w:sz w:val="22"/>
          <w:szCs w:val="22"/>
        </w:rPr>
        <w:t>», ni figé</w:t>
      </w:r>
      <w:r>
        <w:rPr>
          <w:rFonts w:asciiTheme="majorHAnsi" w:hAnsiTheme="majorHAnsi"/>
          <w:sz w:val="22"/>
          <w:szCs w:val="22"/>
        </w:rPr>
        <w:t>s</w:t>
      </w:r>
      <w:r w:rsidR="00AF05B5" w:rsidRPr="000B1430">
        <w:rPr>
          <w:rFonts w:asciiTheme="majorHAnsi" w:hAnsiTheme="majorHAnsi"/>
          <w:sz w:val="22"/>
          <w:szCs w:val="22"/>
        </w:rPr>
        <w:t xml:space="preserve">, </w:t>
      </w:r>
      <w:r w:rsidR="00952BEF" w:rsidRPr="000B1430">
        <w:rPr>
          <w:rFonts w:asciiTheme="majorHAnsi" w:hAnsiTheme="majorHAnsi"/>
          <w:sz w:val="22"/>
          <w:szCs w:val="22"/>
        </w:rPr>
        <w:t>les codes du beau</w:t>
      </w:r>
      <w:r>
        <w:rPr>
          <w:rFonts w:asciiTheme="majorHAnsi" w:hAnsiTheme="majorHAnsi"/>
          <w:sz w:val="22"/>
          <w:szCs w:val="22"/>
        </w:rPr>
        <w:t>/laid</w:t>
      </w:r>
      <w:r w:rsidR="00952BEF" w:rsidRPr="000B1430">
        <w:rPr>
          <w:rFonts w:asciiTheme="majorHAnsi" w:hAnsiTheme="majorHAnsi"/>
          <w:sz w:val="22"/>
          <w:szCs w:val="22"/>
        </w:rPr>
        <w:t xml:space="preserve"> ne sont </w:t>
      </w:r>
      <w:r w:rsidR="006012E6" w:rsidRPr="000B1430">
        <w:rPr>
          <w:rFonts w:asciiTheme="majorHAnsi" w:hAnsiTheme="majorHAnsi"/>
          <w:sz w:val="22"/>
          <w:szCs w:val="22"/>
        </w:rPr>
        <w:t>ni</w:t>
      </w:r>
      <w:r w:rsidR="00952BEF" w:rsidRPr="000B1430">
        <w:rPr>
          <w:rFonts w:asciiTheme="majorHAnsi" w:hAnsiTheme="majorHAnsi"/>
          <w:sz w:val="22"/>
          <w:szCs w:val="22"/>
        </w:rPr>
        <w:t xml:space="preserve"> universels, ni éternels. </w:t>
      </w:r>
      <w:proofErr w:type="spellStart"/>
      <w:r w:rsidR="00952BEF" w:rsidRPr="000B1430">
        <w:rPr>
          <w:rFonts w:asciiTheme="majorHAnsi" w:hAnsiTheme="majorHAnsi"/>
          <w:sz w:val="22"/>
          <w:szCs w:val="22"/>
        </w:rPr>
        <w:t>Cf</w:t>
      </w:r>
      <w:proofErr w:type="spellEnd"/>
      <w:r w:rsidR="00952BEF" w:rsidRPr="000B1430">
        <w:rPr>
          <w:rFonts w:asciiTheme="majorHAnsi" w:hAnsiTheme="majorHAnsi"/>
          <w:sz w:val="22"/>
          <w:szCs w:val="22"/>
        </w:rPr>
        <w:t xml:space="preserve"> les modes dans les arts graphiques : la période japonisante, abstraite…  En architecture aussi. Je cite </w:t>
      </w:r>
      <w:r w:rsidR="00952BEF" w:rsidRPr="00EA408E">
        <w:rPr>
          <w:rFonts w:asciiTheme="majorHAnsi" w:hAnsiTheme="majorHAnsi"/>
          <w:b/>
          <w:sz w:val="22"/>
          <w:szCs w:val="22"/>
        </w:rPr>
        <w:t>Mondrian</w:t>
      </w:r>
      <w:r w:rsidR="006012E6" w:rsidRPr="000B1430">
        <w:rPr>
          <w:rFonts w:asciiTheme="majorHAnsi" w:hAnsiTheme="majorHAnsi"/>
          <w:sz w:val="22"/>
          <w:szCs w:val="22"/>
        </w:rPr>
        <w:t xml:space="preserve"> (Casa-</w:t>
      </w:r>
      <w:proofErr w:type="spellStart"/>
      <w:r w:rsidR="006012E6" w:rsidRPr="000B1430">
        <w:rPr>
          <w:rFonts w:asciiTheme="majorHAnsi" w:hAnsiTheme="majorHAnsi"/>
          <w:sz w:val="22"/>
          <w:szCs w:val="22"/>
        </w:rPr>
        <w:t>strada</w:t>
      </w:r>
      <w:proofErr w:type="spellEnd"/>
      <w:r w:rsidR="006012E6" w:rsidRPr="000B1430">
        <w:rPr>
          <w:rFonts w:asciiTheme="majorHAnsi" w:hAnsiTheme="majorHAnsi"/>
          <w:sz w:val="22"/>
          <w:szCs w:val="22"/>
        </w:rPr>
        <w:t>-</w:t>
      </w:r>
      <w:proofErr w:type="spellStart"/>
      <w:r w:rsidR="006012E6" w:rsidRPr="000B1430">
        <w:rPr>
          <w:rFonts w:asciiTheme="majorHAnsi" w:hAnsiTheme="majorHAnsi"/>
          <w:sz w:val="22"/>
          <w:szCs w:val="22"/>
        </w:rPr>
        <w:t>citta</w:t>
      </w:r>
      <w:proofErr w:type="spellEnd"/>
      <w:r w:rsidR="006012E6" w:rsidRPr="000B1430">
        <w:rPr>
          <w:rFonts w:asciiTheme="majorHAnsi" w:hAnsiTheme="majorHAnsi"/>
          <w:sz w:val="22"/>
          <w:szCs w:val="22"/>
        </w:rPr>
        <w:t xml:space="preserve">, revue De </w:t>
      </w:r>
      <w:proofErr w:type="spellStart"/>
      <w:r w:rsidR="006012E6" w:rsidRPr="000B1430">
        <w:rPr>
          <w:rFonts w:asciiTheme="majorHAnsi" w:hAnsiTheme="majorHAnsi"/>
          <w:sz w:val="22"/>
          <w:szCs w:val="22"/>
        </w:rPr>
        <w:t>Stjil</w:t>
      </w:r>
      <w:proofErr w:type="spellEnd"/>
      <w:r w:rsidR="006012E6" w:rsidRPr="000B1430">
        <w:rPr>
          <w:rFonts w:asciiTheme="majorHAnsi" w:hAnsiTheme="majorHAnsi"/>
          <w:sz w:val="22"/>
          <w:szCs w:val="22"/>
        </w:rPr>
        <w:t>, 1927)</w:t>
      </w:r>
      <w:r w:rsidR="00952BEF" w:rsidRPr="000B1430">
        <w:rPr>
          <w:rFonts w:asciiTheme="majorHAnsi" w:hAnsiTheme="majorHAnsi"/>
          <w:sz w:val="22"/>
          <w:szCs w:val="22"/>
        </w:rPr>
        <w:t xml:space="preserve">, néo </w:t>
      </w:r>
      <w:proofErr w:type="spellStart"/>
      <w:r w:rsidR="00952BEF" w:rsidRPr="000B1430">
        <w:rPr>
          <w:rFonts w:asciiTheme="majorHAnsi" w:hAnsiTheme="majorHAnsi"/>
          <w:sz w:val="22"/>
          <w:szCs w:val="22"/>
        </w:rPr>
        <w:t>plasticiste</w:t>
      </w:r>
      <w:proofErr w:type="spellEnd"/>
      <w:r w:rsidR="00952BEF" w:rsidRPr="000B1430">
        <w:rPr>
          <w:rFonts w:asciiTheme="majorHAnsi" w:hAnsiTheme="majorHAnsi"/>
          <w:sz w:val="22"/>
          <w:szCs w:val="22"/>
        </w:rPr>
        <w:t xml:space="preserve"> qui </w:t>
      </w:r>
      <w:r>
        <w:rPr>
          <w:rFonts w:asciiTheme="majorHAnsi" w:hAnsiTheme="majorHAnsi"/>
          <w:sz w:val="22"/>
          <w:szCs w:val="22"/>
        </w:rPr>
        <w:t xml:space="preserve">dans ce manifeste (de déclaration de guerre contre ce qui jusqu’alors était le beau art nouveau) </w:t>
      </w:r>
      <w:r w:rsidR="00952BEF" w:rsidRPr="000B1430">
        <w:rPr>
          <w:rFonts w:asciiTheme="majorHAnsi" w:hAnsiTheme="majorHAnsi"/>
          <w:sz w:val="22"/>
          <w:szCs w:val="22"/>
        </w:rPr>
        <w:t xml:space="preserve">a </w:t>
      </w:r>
      <w:r w:rsidR="00992576" w:rsidRPr="000B1430">
        <w:rPr>
          <w:rFonts w:asciiTheme="majorHAnsi" w:hAnsiTheme="majorHAnsi"/>
          <w:sz w:val="22"/>
          <w:szCs w:val="22"/>
        </w:rPr>
        <w:t>établi des correspondances avec</w:t>
      </w:r>
      <w:r w:rsidR="00952BEF" w:rsidRPr="000B1430">
        <w:rPr>
          <w:rFonts w:asciiTheme="majorHAnsi" w:hAnsiTheme="majorHAnsi"/>
          <w:sz w:val="22"/>
          <w:szCs w:val="22"/>
        </w:rPr>
        <w:t xml:space="preserve"> le mouvement moderne</w:t>
      </w:r>
      <w:r w:rsidR="00992576" w:rsidRPr="000B1430">
        <w:rPr>
          <w:rFonts w:asciiTheme="majorHAnsi" w:hAnsiTheme="majorHAnsi"/>
          <w:sz w:val="22"/>
          <w:szCs w:val="22"/>
        </w:rPr>
        <w:t xml:space="preserve"> d’architecture</w:t>
      </w:r>
      <w:r w:rsidR="00952BEF" w:rsidRPr="000B143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Citation : </w:t>
      </w:r>
    </w:p>
    <w:p w14:paraId="22B3C813" w14:textId="5E9909C9" w:rsidR="006012E6" w:rsidRPr="000B1430" w:rsidRDefault="006D7382" w:rsidP="007C25B2">
      <w:pPr>
        <w:spacing w:before="120" w:after="120" w:line="288" w:lineRule="auto"/>
        <w:rPr>
          <w:rFonts w:asciiTheme="majorHAnsi" w:hAnsiTheme="majorHAnsi"/>
          <w:i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« </w:t>
      </w:r>
      <w:r w:rsidR="0042121C" w:rsidRPr="000B1430">
        <w:rPr>
          <w:rFonts w:asciiTheme="majorHAnsi" w:hAnsiTheme="majorHAnsi"/>
          <w:i/>
          <w:sz w:val="22"/>
          <w:szCs w:val="22"/>
        </w:rPr>
        <w:t xml:space="preserve">Néo </w:t>
      </w:r>
      <w:proofErr w:type="spellStart"/>
      <w:r w:rsidR="0042121C" w:rsidRPr="000B1430">
        <w:rPr>
          <w:rFonts w:asciiTheme="majorHAnsi" w:hAnsiTheme="majorHAnsi"/>
          <w:i/>
          <w:sz w:val="22"/>
          <w:szCs w:val="22"/>
        </w:rPr>
        <w:t>plasticiste</w:t>
      </w:r>
      <w:proofErr w:type="spellEnd"/>
      <w:r w:rsidR="0042121C" w:rsidRPr="000B1430">
        <w:rPr>
          <w:rFonts w:asciiTheme="majorHAnsi" w:hAnsiTheme="majorHAnsi"/>
          <w:i/>
          <w:sz w:val="22"/>
          <w:szCs w:val="22"/>
        </w:rPr>
        <w:t> : faire abstraction de l’apparence naturelle</w:t>
      </w:r>
      <w:r w:rsidR="006012E6" w:rsidRPr="000B1430">
        <w:rPr>
          <w:rFonts w:asciiTheme="majorHAnsi" w:hAnsiTheme="majorHAnsi"/>
          <w:i/>
          <w:sz w:val="22"/>
          <w:szCs w:val="22"/>
        </w:rPr>
        <w:t>.</w:t>
      </w:r>
      <w:r w:rsidR="00EA408E">
        <w:rPr>
          <w:rFonts w:asciiTheme="majorHAnsi" w:hAnsiTheme="majorHAnsi"/>
          <w:i/>
          <w:sz w:val="22"/>
          <w:szCs w:val="22"/>
        </w:rPr>
        <w:t xml:space="preserve"> </w:t>
      </w:r>
      <w:r w:rsidR="006012E6" w:rsidRPr="000B1430">
        <w:rPr>
          <w:rFonts w:asciiTheme="majorHAnsi" w:hAnsiTheme="majorHAnsi"/>
          <w:i/>
          <w:sz w:val="22"/>
          <w:szCs w:val="22"/>
        </w:rPr>
        <w:t>La dénaturalisation est un des points essentiels du progrès humain, souveraine dans l’art néo plastique.</w:t>
      </w:r>
    </w:p>
    <w:p w14:paraId="39333E29" w14:textId="0B73DE91" w:rsidR="006012E6" w:rsidRPr="000B1430" w:rsidRDefault="006012E6" w:rsidP="007C25B2">
      <w:pPr>
        <w:spacing w:before="120" w:after="120" w:line="288" w:lineRule="auto"/>
        <w:rPr>
          <w:rFonts w:asciiTheme="majorHAnsi" w:hAnsiTheme="majorHAnsi"/>
          <w:i/>
          <w:sz w:val="22"/>
          <w:szCs w:val="22"/>
        </w:rPr>
      </w:pPr>
      <w:r w:rsidRPr="000B1430">
        <w:rPr>
          <w:rFonts w:asciiTheme="majorHAnsi" w:hAnsiTheme="majorHAnsi"/>
          <w:i/>
          <w:sz w:val="22"/>
          <w:szCs w:val="22"/>
        </w:rPr>
        <w:t xml:space="preserve">En architecture, la matière se dénaturalise de diverses manières (…) la rugosité, l’apparence rustique (typique des matières naturelles) doit disparaître </w:t>
      </w:r>
    </w:p>
    <w:p w14:paraId="2D074878" w14:textId="6FC06D10" w:rsidR="006012E6" w:rsidRPr="000B1430" w:rsidRDefault="006012E6" w:rsidP="007C25B2">
      <w:pPr>
        <w:spacing w:before="120" w:after="120" w:line="288" w:lineRule="auto"/>
        <w:ind w:left="708"/>
        <w:rPr>
          <w:rFonts w:asciiTheme="majorHAnsi" w:hAnsiTheme="majorHAnsi"/>
          <w:i/>
          <w:sz w:val="22"/>
          <w:szCs w:val="22"/>
        </w:rPr>
      </w:pPr>
      <w:r w:rsidRPr="000B1430">
        <w:rPr>
          <w:rFonts w:asciiTheme="majorHAnsi" w:hAnsiTheme="majorHAnsi"/>
          <w:i/>
          <w:sz w:val="22"/>
          <w:szCs w:val="22"/>
        </w:rPr>
        <w:t>-</w:t>
      </w:r>
      <w:r w:rsidR="006D7382" w:rsidRPr="000B1430">
        <w:rPr>
          <w:rFonts w:asciiTheme="majorHAnsi" w:hAnsiTheme="majorHAnsi"/>
          <w:i/>
          <w:sz w:val="22"/>
          <w:szCs w:val="22"/>
        </w:rPr>
        <w:t xml:space="preserve"> </w:t>
      </w:r>
      <w:r w:rsidRPr="000B1430">
        <w:rPr>
          <w:rFonts w:asciiTheme="majorHAnsi" w:hAnsiTheme="majorHAnsi"/>
          <w:i/>
          <w:sz w:val="22"/>
          <w:szCs w:val="22"/>
        </w:rPr>
        <w:t>la surface de la matière doit être lisse et brillante (hygiénique)</w:t>
      </w:r>
    </w:p>
    <w:p w14:paraId="14A308A8" w14:textId="64B08310" w:rsidR="006012E6" w:rsidRPr="000B1430" w:rsidRDefault="006012E6" w:rsidP="007C25B2">
      <w:pPr>
        <w:spacing w:before="120" w:after="120" w:line="288" w:lineRule="auto"/>
        <w:ind w:left="708"/>
        <w:rPr>
          <w:rFonts w:asciiTheme="majorHAnsi" w:hAnsiTheme="majorHAnsi"/>
          <w:i/>
          <w:sz w:val="22"/>
          <w:szCs w:val="22"/>
        </w:rPr>
      </w:pPr>
      <w:r w:rsidRPr="000B1430">
        <w:rPr>
          <w:rFonts w:asciiTheme="majorHAnsi" w:hAnsiTheme="majorHAnsi"/>
          <w:i/>
          <w:sz w:val="22"/>
          <w:szCs w:val="22"/>
        </w:rPr>
        <w:t>- la couleur naturelle de la matière doit aussi disparaître</w:t>
      </w:r>
    </w:p>
    <w:p w14:paraId="4424E1B8" w14:textId="77777777" w:rsidR="006D7382" w:rsidRPr="000B1430" w:rsidRDefault="006D7382" w:rsidP="007C25B2">
      <w:pPr>
        <w:spacing w:before="120" w:after="120" w:line="288" w:lineRule="auto"/>
        <w:ind w:left="708"/>
        <w:rPr>
          <w:rFonts w:asciiTheme="majorHAnsi" w:hAnsiTheme="majorHAnsi"/>
          <w:i/>
          <w:sz w:val="22"/>
          <w:szCs w:val="22"/>
        </w:rPr>
      </w:pPr>
      <w:r w:rsidRPr="000B1430">
        <w:rPr>
          <w:rFonts w:asciiTheme="majorHAnsi" w:hAnsiTheme="majorHAnsi"/>
          <w:i/>
          <w:sz w:val="22"/>
          <w:szCs w:val="22"/>
        </w:rPr>
        <w:t>- l’esprit abstrait  (…) ne veut voir que l’expression du futur … </w:t>
      </w:r>
    </w:p>
    <w:p w14:paraId="62A0FAFD" w14:textId="2CB9B0EF" w:rsidR="006D7382" w:rsidRPr="000B1430" w:rsidRDefault="006D7382" w:rsidP="007C25B2">
      <w:pPr>
        <w:spacing w:before="120" w:after="120" w:line="288" w:lineRule="auto"/>
        <w:ind w:left="708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i/>
          <w:sz w:val="22"/>
          <w:szCs w:val="22"/>
        </w:rPr>
        <w:t>La Maison</w:t>
      </w:r>
      <w:r w:rsidR="00DE47F9" w:rsidRPr="000B1430">
        <w:rPr>
          <w:rFonts w:asciiTheme="majorHAnsi" w:hAnsiTheme="majorHAnsi"/>
          <w:i/>
          <w:sz w:val="22"/>
          <w:szCs w:val="22"/>
        </w:rPr>
        <w:t> : un construction d’une infinité de plans de couleur et de non couleur qui s’accordent avec les meubles et les objets…Et l’homme sera heureux dans cet Eden qu’il aura créé.</w:t>
      </w:r>
      <w:r w:rsidRPr="000B1430">
        <w:rPr>
          <w:rFonts w:asciiTheme="majorHAnsi" w:hAnsiTheme="majorHAnsi"/>
          <w:sz w:val="22"/>
          <w:szCs w:val="22"/>
        </w:rPr>
        <w:t>»</w:t>
      </w:r>
    </w:p>
    <w:p w14:paraId="3EBDE42D" w14:textId="77777777" w:rsidR="00B33DB6" w:rsidRDefault="000424AA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L’espace bâti idéal c’est </w:t>
      </w:r>
    </w:p>
    <w:p w14:paraId="646F1280" w14:textId="28730EDF" w:rsidR="009446D7" w:rsidRDefault="000424AA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B33DB6">
        <w:rPr>
          <w:rFonts w:asciiTheme="majorHAnsi" w:hAnsiTheme="majorHAnsi"/>
          <w:sz w:val="22"/>
          <w:szCs w:val="22"/>
        </w:rPr>
        <w:t xml:space="preserve">le tableau </w:t>
      </w:r>
      <w:r w:rsidR="00A660C3">
        <w:rPr>
          <w:rFonts w:asciiTheme="majorHAnsi" w:hAnsiTheme="majorHAnsi"/>
          <w:sz w:val="22"/>
          <w:szCs w:val="22"/>
        </w:rPr>
        <w:t>repris dans les maisons d’avant-</w:t>
      </w:r>
      <w:r w:rsidRPr="00B33DB6">
        <w:rPr>
          <w:rFonts w:asciiTheme="majorHAnsi" w:hAnsiTheme="majorHAnsi"/>
          <w:sz w:val="22"/>
          <w:szCs w:val="22"/>
        </w:rPr>
        <w:t>garde  (</w:t>
      </w:r>
      <w:r w:rsidRPr="00B33DB6">
        <w:rPr>
          <w:rFonts w:asciiTheme="majorHAnsi" w:hAnsiTheme="majorHAnsi"/>
          <w:b/>
          <w:sz w:val="22"/>
          <w:szCs w:val="22"/>
        </w:rPr>
        <w:t xml:space="preserve">la Maison Schroeder de </w:t>
      </w:r>
      <w:proofErr w:type="spellStart"/>
      <w:r w:rsidRPr="00B33DB6">
        <w:rPr>
          <w:rFonts w:asciiTheme="majorHAnsi" w:hAnsiTheme="majorHAnsi"/>
          <w:b/>
          <w:sz w:val="22"/>
          <w:szCs w:val="22"/>
        </w:rPr>
        <w:t>Rietveld</w:t>
      </w:r>
      <w:proofErr w:type="spellEnd"/>
      <w:r w:rsidRPr="00B33DB6">
        <w:rPr>
          <w:rFonts w:asciiTheme="majorHAnsi" w:hAnsiTheme="majorHAnsi"/>
          <w:b/>
          <w:sz w:val="22"/>
          <w:szCs w:val="22"/>
        </w:rPr>
        <w:t xml:space="preserve"> et la chaise</w:t>
      </w:r>
      <w:proofErr w:type="gramStart"/>
      <w:r w:rsidRPr="00B33DB6">
        <w:rPr>
          <w:rFonts w:asciiTheme="majorHAnsi" w:hAnsiTheme="majorHAnsi"/>
          <w:b/>
          <w:sz w:val="22"/>
          <w:szCs w:val="22"/>
        </w:rPr>
        <w:t>..</w:t>
      </w:r>
      <w:r w:rsidRPr="00B33DB6">
        <w:rPr>
          <w:rFonts w:asciiTheme="majorHAnsi" w:hAnsiTheme="majorHAnsi"/>
          <w:sz w:val="22"/>
          <w:szCs w:val="22"/>
        </w:rPr>
        <w:t>)</w:t>
      </w:r>
      <w:proofErr w:type="gramEnd"/>
      <w:r w:rsidRPr="00B33DB6">
        <w:rPr>
          <w:rFonts w:asciiTheme="majorHAnsi" w:hAnsiTheme="majorHAnsi"/>
          <w:sz w:val="22"/>
          <w:szCs w:val="22"/>
        </w:rPr>
        <w:t xml:space="preserve"> En production de masse, c</w:t>
      </w:r>
      <w:r w:rsidR="006D7382" w:rsidRPr="00B33DB6">
        <w:rPr>
          <w:rFonts w:asciiTheme="majorHAnsi" w:hAnsiTheme="majorHAnsi"/>
          <w:sz w:val="22"/>
          <w:szCs w:val="22"/>
        </w:rPr>
        <w:t xml:space="preserve">ela a donné la civilisation du formica, du blanc et des sols </w:t>
      </w:r>
      <w:r w:rsidR="006D7382" w:rsidRPr="00B33DB6">
        <w:rPr>
          <w:rFonts w:asciiTheme="majorHAnsi" w:hAnsiTheme="majorHAnsi"/>
          <w:sz w:val="22"/>
          <w:szCs w:val="22"/>
        </w:rPr>
        <w:lastRenderedPageBreak/>
        <w:t>lisses et lavables</w:t>
      </w:r>
      <w:r w:rsidRPr="00B33DB6">
        <w:rPr>
          <w:rFonts w:asciiTheme="majorHAnsi" w:hAnsiTheme="majorHAnsi"/>
          <w:sz w:val="22"/>
          <w:szCs w:val="22"/>
        </w:rPr>
        <w:t xml:space="preserve">, </w:t>
      </w:r>
      <w:r w:rsidR="00E27BE5" w:rsidRPr="00B33DB6">
        <w:rPr>
          <w:rFonts w:asciiTheme="majorHAnsi" w:hAnsiTheme="majorHAnsi"/>
          <w:sz w:val="22"/>
          <w:szCs w:val="22"/>
        </w:rPr>
        <w:t xml:space="preserve">aujourd’hui des meubles </w:t>
      </w:r>
      <w:proofErr w:type="spellStart"/>
      <w:r w:rsidR="00E27BE5" w:rsidRPr="00B33DB6">
        <w:rPr>
          <w:rFonts w:asciiTheme="majorHAnsi" w:hAnsiTheme="majorHAnsi"/>
          <w:sz w:val="22"/>
          <w:szCs w:val="22"/>
        </w:rPr>
        <w:t>Ikéa</w:t>
      </w:r>
      <w:proofErr w:type="spellEnd"/>
      <w:r w:rsidR="00E27BE5" w:rsidRPr="00B33DB6">
        <w:rPr>
          <w:rFonts w:asciiTheme="majorHAnsi" w:hAnsiTheme="majorHAnsi"/>
          <w:sz w:val="22"/>
          <w:szCs w:val="22"/>
        </w:rPr>
        <w:t xml:space="preserve">… </w:t>
      </w:r>
      <w:r w:rsidRPr="00B33DB6">
        <w:rPr>
          <w:rFonts w:asciiTheme="majorHAnsi" w:hAnsiTheme="majorHAnsi"/>
          <w:sz w:val="22"/>
          <w:szCs w:val="22"/>
        </w:rPr>
        <w:t xml:space="preserve">des façades d’immeubles </w:t>
      </w:r>
      <w:r w:rsidR="00E27BE5" w:rsidRPr="00B33DB6">
        <w:rPr>
          <w:rFonts w:asciiTheme="majorHAnsi" w:hAnsiTheme="majorHAnsi"/>
          <w:sz w:val="22"/>
          <w:szCs w:val="22"/>
        </w:rPr>
        <w:t xml:space="preserve">plates  comme des tableaux et </w:t>
      </w:r>
      <w:r w:rsidRPr="00B33DB6">
        <w:rPr>
          <w:rFonts w:asciiTheme="majorHAnsi" w:hAnsiTheme="majorHAnsi"/>
          <w:sz w:val="22"/>
          <w:szCs w:val="22"/>
        </w:rPr>
        <w:t>sans distinction</w:t>
      </w:r>
      <w:r w:rsidR="006D7382" w:rsidRPr="00B33DB6">
        <w:rPr>
          <w:rFonts w:asciiTheme="majorHAnsi" w:hAnsiTheme="majorHAnsi"/>
          <w:sz w:val="22"/>
          <w:szCs w:val="22"/>
        </w:rPr>
        <w:t>.</w:t>
      </w:r>
      <w:r w:rsidR="00DE47F9" w:rsidRPr="00B33DB6">
        <w:rPr>
          <w:rFonts w:asciiTheme="majorHAnsi" w:hAnsiTheme="majorHAnsi"/>
          <w:sz w:val="22"/>
          <w:szCs w:val="22"/>
        </w:rPr>
        <w:t xml:space="preserve"> </w:t>
      </w:r>
    </w:p>
    <w:p w14:paraId="44034AF6" w14:textId="3C3810BA" w:rsidR="00B33DB6" w:rsidRPr="00B33DB6" w:rsidRDefault="0017580D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Figé, inaltérable :</w:t>
      </w:r>
      <w:r w:rsidR="00B33DB6">
        <w:rPr>
          <w:rFonts w:asciiTheme="majorHAnsi" w:hAnsiTheme="majorHAnsi"/>
          <w:sz w:val="22"/>
          <w:szCs w:val="22"/>
        </w:rPr>
        <w:t xml:space="preserve"> le temps n’a aucun </w:t>
      </w:r>
      <w:r w:rsidR="00832438">
        <w:rPr>
          <w:rFonts w:asciiTheme="majorHAnsi" w:hAnsiTheme="majorHAnsi"/>
          <w:sz w:val="22"/>
          <w:szCs w:val="22"/>
        </w:rPr>
        <w:t>prise sur lui ;</w:t>
      </w:r>
      <w:r w:rsidR="00B33DB6">
        <w:rPr>
          <w:rFonts w:asciiTheme="majorHAnsi" w:hAnsiTheme="majorHAnsi"/>
          <w:sz w:val="22"/>
          <w:szCs w:val="22"/>
        </w:rPr>
        <w:t xml:space="preserve"> sauf illicite (dégradation par des tags) ou illégitime</w:t>
      </w:r>
      <w:r w:rsidR="00832438">
        <w:rPr>
          <w:rFonts w:asciiTheme="majorHAnsi" w:hAnsiTheme="majorHAnsi"/>
          <w:sz w:val="22"/>
          <w:szCs w:val="22"/>
        </w:rPr>
        <w:t xml:space="preserve"> (un accident, la pollution), il n’y a pas de dégradation, de dépôts d’histoires sur les façades moderne</w:t>
      </w:r>
      <w:r>
        <w:rPr>
          <w:rFonts w:asciiTheme="majorHAnsi" w:hAnsiTheme="majorHAnsi"/>
          <w:sz w:val="22"/>
          <w:szCs w:val="22"/>
        </w:rPr>
        <w:t>, pas d’appropriation (quand je salis, je m’approprie, M. Serres)</w:t>
      </w:r>
      <w:r w:rsidR="00832438">
        <w:rPr>
          <w:rFonts w:asciiTheme="majorHAnsi" w:hAnsiTheme="majorHAnsi"/>
          <w:sz w:val="22"/>
          <w:szCs w:val="22"/>
        </w:rPr>
        <w:t xml:space="preserve">. Ce qui n’est pas le cas de la tôle, du bardeau… des matériaux naturels qui rouillent (pas le </w:t>
      </w:r>
      <w:proofErr w:type="spellStart"/>
      <w:r w:rsidR="00832438">
        <w:rPr>
          <w:rFonts w:asciiTheme="majorHAnsi" w:hAnsiTheme="majorHAnsi"/>
          <w:sz w:val="22"/>
          <w:szCs w:val="22"/>
        </w:rPr>
        <w:t>corten</w:t>
      </w:r>
      <w:proofErr w:type="spellEnd"/>
      <w:r w:rsidR="00832438">
        <w:rPr>
          <w:rFonts w:asciiTheme="majorHAnsi" w:hAnsiTheme="majorHAnsi"/>
          <w:sz w:val="22"/>
          <w:szCs w:val="22"/>
        </w:rPr>
        <w:t xml:space="preserve">) par endroit, prennent la patine du temps.  </w:t>
      </w:r>
    </w:p>
    <w:p w14:paraId="4537465C" w14:textId="1425AC91" w:rsidR="00E00CAC" w:rsidRPr="000B1430" w:rsidRDefault="006F7F2E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  </w:t>
      </w:r>
      <w:r w:rsidR="001963AA" w:rsidRPr="000B1430">
        <w:rPr>
          <w:rFonts w:asciiTheme="majorHAnsi" w:hAnsiTheme="majorHAnsi"/>
          <w:sz w:val="22"/>
          <w:szCs w:val="22"/>
        </w:rPr>
        <w:t xml:space="preserve"> </w:t>
      </w:r>
    </w:p>
    <w:p w14:paraId="46786657" w14:textId="74C23E8D" w:rsidR="00D56F47" w:rsidRPr="000B1430" w:rsidRDefault="00FA1CEA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Ces réf</w:t>
      </w:r>
      <w:r w:rsidR="009446D7" w:rsidRPr="000B1430">
        <w:rPr>
          <w:rFonts w:asciiTheme="majorHAnsi" w:hAnsiTheme="majorHAnsi"/>
          <w:sz w:val="22"/>
          <w:szCs w:val="22"/>
        </w:rPr>
        <w:t xml:space="preserve">érences plastiques </w:t>
      </w:r>
      <w:r w:rsidR="000A4BAC">
        <w:rPr>
          <w:rFonts w:asciiTheme="majorHAnsi" w:hAnsiTheme="majorHAnsi"/>
          <w:sz w:val="22"/>
          <w:szCs w:val="22"/>
        </w:rPr>
        <w:t xml:space="preserve">(la ville coupée en deux </w:t>
      </w:r>
      <w:r w:rsidR="00F52303">
        <w:rPr>
          <w:rFonts w:asciiTheme="majorHAnsi" w:hAnsiTheme="majorHAnsi"/>
          <w:sz w:val="22"/>
          <w:szCs w:val="22"/>
        </w:rPr>
        <w:t xml:space="preserve">parties </w:t>
      </w:r>
      <w:r w:rsidR="000A4BAC">
        <w:rPr>
          <w:rFonts w:asciiTheme="majorHAnsi" w:hAnsiTheme="majorHAnsi"/>
          <w:sz w:val="22"/>
          <w:szCs w:val="22"/>
        </w:rPr>
        <w:t>symétrique</w:t>
      </w:r>
      <w:r w:rsidR="00F52303">
        <w:rPr>
          <w:rFonts w:asciiTheme="majorHAnsi" w:hAnsiTheme="majorHAnsi"/>
          <w:sz w:val="22"/>
          <w:szCs w:val="22"/>
        </w:rPr>
        <w:t>s, l’angle droit</w:t>
      </w:r>
      <w:r w:rsidR="000A4BAC">
        <w:rPr>
          <w:rFonts w:asciiTheme="majorHAnsi" w:hAnsiTheme="majorHAnsi"/>
          <w:sz w:val="22"/>
          <w:szCs w:val="22"/>
        </w:rPr>
        <w:t xml:space="preserve">, </w:t>
      </w:r>
      <w:r w:rsidR="00F52303">
        <w:rPr>
          <w:rFonts w:asciiTheme="majorHAnsi" w:hAnsiTheme="majorHAnsi"/>
          <w:sz w:val="22"/>
          <w:szCs w:val="22"/>
        </w:rPr>
        <w:t xml:space="preserve">la ligne droite) </w:t>
      </w:r>
      <w:r w:rsidR="009446D7" w:rsidRPr="000B1430">
        <w:rPr>
          <w:rFonts w:asciiTheme="majorHAnsi" w:hAnsiTheme="majorHAnsi"/>
          <w:sz w:val="22"/>
          <w:szCs w:val="22"/>
        </w:rPr>
        <w:t xml:space="preserve">ont </w:t>
      </w:r>
      <w:r w:rsidR="00F52303">
        <w:rPr>
          <w:rFonts w:asciiTheme="majorHAnsi" w:hAnsiTheme="majorHAnsi"/>
          <w:sz w:val="22"/>
          <w:szCs w:val="22"/>
          <w:u w:val="single"/>
        </w:rPr>
        <w:t>géométrisé</w:t>
      </w:r>
      <w:r w:rsidR="009446D7" w:rsidRPr="000424AA">
        <w:rPr>
          <w:rFonts w:asciiTheme="majorHAnsi" w:hAnsiTheme="majorHAnsi"/>
          <w:sz w:val="22"/>
          <w:szCs w:val="22"/>
          <w:u w:val="single"/>
        </w:rPr>
        <w:t xml:space="preserve"> notre </w:t>
      </w:r>
      <w:r w:rsidRPr="000424AA">
        <w:rPr>
          <w:rFonts w:asciiTheme="majorHAnsi" w:hAnsiTheme="majorHAnsi"/>
          <w:sz w:val="22"/>
          <w:szCs w:val="22"/>
          <w:u w:val="single"/>
        </w:rPr>
        <w:t>environnement</w:t>
      </w:r>
      <w:r w:rsidRPr="000B1430">
        <w:rPr>
          <w:rFonts w:asciiTheme="majorHAnsi" w:hAnsiTheme="majorHAnsi"/>
          <w:sz w:val="22"/>
          <w:szCs w:val="22"/>
        </w:rPr>
        <w:t xml:space="preserve"> </w:t>
      </w:r>
      <w:r w:rsidR="009446D7" w:rsidRPr="000B1430">
        <w:rPr>
          <w:rFonts w:asciiTheme="majorHAnsi" w:hAnsiTheme="majorHAnsi"/>
          <w:sz w:val="22"/>
          <w:szCs w:val="22"/>
        </w:rPr>
        <w:t>dont</w:t>
      </w:r>
      <w:r w:rsidRPr="000B1430">
        <w:rPr>
          <w:rFonts w:asciiTheme="majorHAnsi" w:hAnsiTheme="majorHAnsi"/>
          <w:sz w:val="22"/>
          <w:szCs w:val="22"/>
        </w:rPr>
        <w:t xml:space="preserve"> on en a intériorisé </w:t>
      </w:r>
      <w:r w:rsidR="009446D7" w:rsidRPr="000B1430">
        <w:rPr>
          <w:rFonts w:asciiTheme="majorHAnsi" w:hAnsiTheme="majorHAnsi"/>
          <w:sz w:val="22"/>
          <w:szCs w:val="22"/>
        </w:rPr>
        <w:t xml:space="preserve">et approprié </w:t>
      </w:r>
      <w:r w:rsidRPr="000B1430">
        <w:rPr>
          <w:rFonts w:asciiTheme="majorHAnsi" w:hAnsiTheme="majorHAnsi"/>
          <w:sz w:val="22"/>
          <w:szCs w:val="22"/>
        </w:rPr>
        <w:t>les formes. Et pourtant, elle</w:t>
      </w:r>
      <w:r w:rsidR="000424AA">
        <w:rPr>
          <w:rFonts w:asciiTheme="majorHAnsi" w:hAnsiTheme="majorHAnsi"/>
          <w:sz w:val="22"/>
          <w:szCs w:val="22"/>
        </w:rPr>
        <w:t>s ont discipliné</w:t>
      </w:r>
      <w:r w:rsidR="00D47812">
        <w:rPr>
          <w:rFonts w:asciiTheme="majorHAnsi" w:hAnsiTheme="majorHAnsi"/>
          <w:sz w:val="22"/>
          <w:szCs w:val="22"/>
        </w:rPr>
        <w:t>, violenta</w:t>
      </w:r>
      <w:r w:rsidRPr="000B1430">
        <w:rPr>
          <w:rFonts w:asciiTheme="majorHAnsi" w:hAnsiTheme="majorHAnsi"/>
          <w:sz w:val="22"/>
          <w:szCs w:val="22"/>
        </w:rPr>
        <w:t>nt notre humanité</w:t>
      </w:r>
      <w:r w:rsidR="009446D7" w:rsidRPr="000B1430">
        <w:rPr>
          <w:rFonts w:asciiTheme="majorHAnsi" w:hAnsiTheme="majorHAnsi"/>
          <w:sz w:val="22"/>
          <w:szCs w:val="22"/>
        </w:rPr>
        <w:t xml:space="preserve"> à deux échelles de nos espaces</w:t>
      </w:r>
      <w:r w:rsidRPr="000B1430">
        <w:rPr>
          <w:rFonts w:asciiTheme="majorHAnsi" w:hAnsiTheme="majorHAnsi"/>
          <w:sz w:val="22"/>
          <w:szCs w:val="22"/>
        </w:rPr>
        <w:t>. (</w:t>
      </w:r>
      <w:proofErr w:type="spellStart"/>
      <w:r w:rsidRPr="000424AA">
        <w:rPr>
          <w:rFonts w:asciiTheme="majorHAnsi" w:hAnsiTheme="majorHAnsi"/>
          <w:b/>
          <w:sz w:val="22"/>
          <w:szCs w:val="22"/>
        </w:rPr>
        <w:t>Cf</w:t>
      </w:r>
      <w:proofErr w:type="spellEnd"/>
      <w:r w:rsidRPr="000424AA">
        <w:rPr>
          <w:rFonts w:asciiTheme="majorHAnsi" w:hAnsiTheme="majorHAnsi"/>
          <w:b/>
          <w:sz w:val="22"/>
          <w:szCs w:val="22"/>
        </w:rPr>
        <w:t xml:space="preserve"> M. </w:t>
      </w:r>
      <w:proofErr w:type="spellStart"/>
      <w:r w:rsidRPr="000424AA">
        <w:rPr>
          <w:rFonts w:asciiTheme="majorHAnsi" w:hAnsiTheme="majorHAnsi"/>
          <w:b/>
          <w:sz w:val="22"/>
          <w:szCs w:val="22"/>
        </w:rPr>
        <w:t>Perelman</w:t>
      </w:r>
      <w:proofErr w:type="spellEnd"/>
      <w:r w:rsidRPr="000424AA">
        <w:rPr>
          <w:rFonts w:asciiTheme="majorHAnsi" w:hAnsiTheme="majorHAnsi"/>
          <w:b/>
          <w:sz w:val="22"/>
          <w:szCs w:val="22"/>
        </w:rPr>
        <w:t xml:space="preserve"> Le Corbusier, une froide vision du monde</w:t>
      </w:r>
      <w:r w:rsidRPr="000B1430">
        <w:rPr>
          <w:rFonts w:asciiTheme="majorHAnsi" w:hAnsiTheme="majorHAnsi"/>
          <w:sz w:val="22"/>
          <w:szCs w:val="22"/>
        </w:rPr>
        <w:t>)</w:t>
      </w:r>
    </w:p>
    <w:p w14:paraId="729E94EF" w14:textId="31F54E94" w:rsidR="00757F94" w:rsidRPr="007C25B2" w:rsidRDefault="00FA1CEA" w:rsidP="007C25B2">
      <w:pPr>
        <w:pStyle w:val="Paragraphedeliste"/>
        <w:numPr>
          <w:ilvl w:val="0"/>
          <w:numId w:val="10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7C25B2">
        <w:rPr>
          <w:rFonts w:asciiTheme="majorHAnsi" w:hAnsiTheme="majorHAnsi"/>
          <w:sz w:val="22"/>
          <w:szCs w:val="22"/>
        </w:rPr>
        <w:t>«</w:t>
      </w:r>
      <w:r w:rsidRPr="007C25B2">
        <w:rPr>
          <w:rFonts w:asciiTheme="majorHAnsi" w:hAnsiTheme="majorHAnsi"/>
          <w:i/>
          <w:sz w:val="22"/>
          <w:szCs w:val="22"/>
        </w:rPr>
        <w:t>les rues ne doivent plus exister ; il faut créer quelques chose qui remplace les rues</w:t>
      </w:r>
      <w:r w:rsidRPr="007C25B2">
        <w:rPr>
          <w:rFonts w:asciiTheme="majorHAnsi" w:hAnsiTheme="majorHAnsi"/>
          <w:sz w:val="22"/>
          <w:szCs w:val="22"/>
        </w:rPr>
        <w:t>»</w:t>
      </w:r>
      <w:r w:rsidR="00D47812" w:rsidRPr="007C25B2">
        <w:rPr>
          <w:rFonts w:asciiTheme="majorHAnsi" w:hAnsiTheme="majorHAnsi"/>
          <w:sz w:val="22"/>
          <w:szCs w:val="22"/>
        </w:rPr>
        <w:t xml:space="preserve"> </w:t>
      </w:r>
      <w:r w:rsidR="00F52303" w:rsidRPr="007C25B2">
        <w:rPr>
          <w:rFonts w:asciiTheme="majorHAnsi" w:hAnsiTheme="majorHAnsi"/>
          <w:sz w:val="22"/>
          <w:szCs w:val="22"/>
        </w:rPr>
        <w:t xml:space="preserve">abolir l’histoire </w:t>
      </w:r>
      <w:r w:rsidRPr="007C25B2">
        <w:rPr>
          <w:rFonts w:asciiTheme="majorHAnsi" w:hAnsiTheme="majorHAnsi"/>
          <w:sz w:val="22"/>
          <w:szCs w:val="22"/>
        </w:rPr>
        <w:t xml:space="preserve">(La ville radieuse). Il a ainsi </w:t>
      </w:r>
      <w:r w:rsidR="00757F94" w:rsidRPr="007C25B2">
        <w:rPr>
          <w:rFonts w:asciiTheme="majorHAnsi" w:hAnsiTheme="majorHAnsi"/>
          <w:sz w:val="22"/>
          <w:szCs w:val="22"/>
        </w:rPr>
        <w:t xml:space="preserve">sclérosé </w:t>
      </w:r>
      <w:r w:rsidRPr="007C25B2">
        <w:rPr>
          <w:rFonts w:asciiTheme="majorHAnsi" w:hAnsiTheme="majorHAnsi"/>
          <w:sz w:val="22"/>
          <w:szCs w:val="22"/>
        </w:rPr>
        <w:t xml:space="preserve">la rue </w:t>
      </w:r>
      <w:r w:rsidR="00757F94" w:rsidRPr="007C25B2">
        <w:rPr>
          <w:rFonts w:asciiTheme="majorHAnsi" w:hAnsiTheme="majorHAnsi"/>
          <w:sz w:val="22"/>
          <w:szCs w:val="22"/>
        </w:rPr>
        <w:t>(vide)</w:t>
      </w:r>
    </w:p>
    <w:p w14:paraId="3632B908" w14:textId="5D449742" w:rsidR="00757F94" w:rsidRDefault="007C25B2" w:rsidP="007C25B2">
      <w:pPr>
        <w:spacing w:before="120" w:after="120" w:line="288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=&gt; </w:t>
      </w:r>
      <w:proofErr w:type="gramStart"/>
      <w:r w:rsidR="00757F94" w:rsidRPr="000B1430">
        <w:rPr>
          <w:rFonts w:asciiTheme="majorHAnsi" w:hAnsiTheme="majorHAnsi"/>
          <w:sz w:val="22"/>
          <w:szCs w:val="22"/>
        </w:rPr>
        <w:t>en</w:t>
      </w:r>
      <w:proofErr w:type="gramEnd"/>
      <w:r w:rsidR="00757F94" w:rsidRPr="000B1430">
        <w:rPr>
          <w:rFonts w:asciiTheme="majorHAnsi" w:hAnsiTheme="majorHAnsi"/>
          <w:sz w:val="22"/>
          <w:szCs w:val="22"/>
        </w:rPr>
        <w:t xml:space="preserve"> favorisant  </w:t>
      </w:r>
      <w:r w:rsidR="00FA1CEA" w:rsidRPr="000B1430">
        <w:rPr>
          <w:rFonts w:asciiTheme="majorHAnsi" w:hAnsiTheme="majorHAnsi"/>
          <w:sz w:val="22"/>
          <w:szCs w:val="22"/>
        </w:rPr>
        <w:t>l’introversion de notre espace (toutes les mobilités sont intégrée</w:t>
      </w:r>
      <w:r w:rsidR="009446D7" w:rsidRPr="000B1430">
        <w:rPr>
          <w:rFonts w:asciiTheme="majorHAnsi" w:hAnsiTheme="majorHAnsi"/>
          <w:sz w:val="22"/>
          <w:szCs w:val="22"/>
        </w:rPr>
        <w:t>s</w:t>
      </w:r>
      <w:r w:rsidR="00FA1CEA" w:rsidRPr="000B1430">
        <w:rPr>
          <w:rFonts w:asciiTheme="majorHAnsi" w:hAnsiTheme="majorHAnsi"/>
          <w:sz w:val="22"/>
          <w:szCs w:val="22"/>
        </w:rPr>
        <w:t xml:space="preserve"> </w:t>
      </w:r>
      <w:r w:rsidR="00FA1CEA" w:rsidRPr="000B1430">
        <w:rPr>
          <w:rFonts w:asciiTheme="majorHAnsi" w:hAnsiTheme="majorHAnsi"/>
          <w:sz w:val="22"/>
          <w:szCs w:val="22"/>
          <w:u w:val="single"/>
        </w:rPr>
        <w:t>dans</w:t>
      </w:r>
      <w:r w:rsidR="00FA1CEA" w:rsidRPr="000B1430">
        <w:rPr>
          <w:rFonts w:asciiTheme="majorHAnsi" w:hAnsiTheme="majorHAnsi"/>
          <w:sz w:val="22"/>
          <w:szCs w:val="22"/>
        </w:rPr>
        <w:t xml:space="preserve"> </w:t>
      </w:r>
      <w:r w:rsidR="00757F94">
        <w:rPr>
          <w:rFonts w:asciiTheme="majorHAnsi" w:hAnsiTheme="majorHAnsi"/>
          <w:sz w:val="22"/>
          <w:szCs w:val="22"/>
        </w:rPr>
        <w:t xml:space="preserve">ses immeubles </w:t>
      </w:r>
      <w:r w:rsidR="00FA1CEA" w:rsidRPr="000B1430">
        <w:rPr>
          <w:rFonts w:asciiTheme="majorHAnsi" w:hAnsiTheme="majorHAnsi"/>
          <w:sz w:val="22"/>
          <w:szCs w:val="22"/>
        </w:rPr>
        <w:t xml:space="preserve">phalanstère </w:t>
      </w:r>
      <w:r w:rsidR="009446D7" w:rsidRPr="000B1430">
        <w:rPr>
          <w:rFonts w:asciiTheme="majorHAnsi" w:hAnsiTheme="majorHAnsi"/>
          <w:sz w:val="22"/>
          <w:szCs w:val="22"/>
        </w:rPr>
        <w:t>(Marseille, Rezé, Firminy)</w:t>
      </w:r>
    </w:p>
    <w:p w14:paraId="723393DD" w14:textId="2861E9D7" w:rsidR="00757F94" w:rsidRDefault="007C25B2" w:rsidP="007C25B2">
      <w:pPr>
        <w:spacing w:before="120" w:after="120" w:line="288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=&gt; </w:t>
      </w:r>
      <w:proofErr w:type="gramStart"/>
      <w:r w:rsidR="00757F94">
        <w:rPr>
          <w:rFonts w:asciiTheme="majorHAnsi" w:hAnsiTheme="majorHAnsi"/>
          <w:sz w:val="22"/>
          <w:szCs w:val="22"/>
        </w:rPr>
        <w:t>en</w:t>
      </w:r>
      <w:proofErr w:type="gramEnd"/>
      <w:r w:rsidR="00757F94">
        <w:rPr>
          <w:rFonts w:asciiTheme="majorHAnsi" w:hAnsiTheme="majorHAnsi"/>
          <w:sz w:val="22"/>
          <w:szCs w:val="22"/>
        </w:rPr>
        <w:t xml:space="preserve"> promouvant</w:t>
      </w:r>
      <w:r w:rsidR="009446D7" w:rsidRPr="000B1430">
        <w:rPr>
          <w:rFonts w:asciiTheme="majorHAnsi" w:hAnsiTheme="majorHAnsi"/>
          <w:sz w:val="22"/>
          <w:szCs w:val="22"/>
        </w:rPr>
        <w:t xml:space="preserve"> les artères urbaines, chaussées qui ordonnent et suscitent les flots de circulation mécanique</w:t>
      </w:r>
    </w:p>
    <w:p w14:paraId="118D6910" w14:textId="7EC7A16C" w:rsidR="00757F94" w:rsidRDefault="007C25B2" w:rsidP="007C25B2">
      <w:pPr>
        <w:spacing w:before="120" w:after="120" w:line="288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=&gt; </w:t>
      </w:r>
      <w:proofErr w:type="gramStart"/>
      <w:r w:rsidR="009446D7" w:rsidRPr="000B1430">
        <w:rPr>
          <w:rFonts w:asciiTheme="majorHAnsi" w:hAnsiTheme="majorHAnsi"/>
          <w:sz w:val="22"/>
          <w:szCs w:val="22"/>
        </w:rPr>
        <w:t>pour</w:t>
      </w:r>
      <w:proofErr w:type="gramEnd"/>
      <w:r w:rsidR="00757F94">
        <w:rPr>
          <w:rFonts w:asciiTheme="majorHAnsi" w:hAnsiTheme="majorHAnsi"/>
          <w:sz w:val="22"/>
          <w:szCs w:val="22"/>
        </w:rPr>
        <w:t xml:space="preserve"> déboucher sur de </w:t>
      </w:r>
      <w:r w:rsidR="008D4BF6" w:rsidRPr="000B1430">
        <w:rPr>
          <w:rFonts w:asciiTheme="majorHAnsi" w:hAnsiTheme="majorHAnsi"/>
          <w:sz w:val="22"/>
          <w:szCs w:val="22"/>
        </w:rPr>
        <w:t>l’air urbain</w:t>
      </w:r>
      <w:r w:rsidR="00757F94">
        <w:rPr>
          <w:rFonts w:asciiTheme="majorHAnsi" w:hAnsiTheme="majorHAnsi"/>
          <w:sz w:val="22"/>
          <w:szCs w:val="22"/>
        </w:rPr>
        <w:t xml:space="preserve"> irrespirable, semeur de mort</w:t>
      </w:r>
      <w:r w:rsidR="008D4BF6" w:rsidRPr="000B1430">
        <w:rPr>
          <w:rFonts w:asciiTheme="majorHAnsi" w:hAnsiTheme="majorHAnsi"/>
          <w:sz w:val="22"/>
          <w:szCs w:val="22"/>
        </w:rPr>
        <w:t xml:space="preserve">. </w:t>
      </w:r>
    </w:p>
    <w:p w14:paraId="563482AB" w14:textId="79045703" w:rsidR="009446D7" w:rsidRPr="000B1430" w:rsidRDefault="008D4BF6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On repense les villes à partir d’un autre principe, la responsabilité. Alors, il faut ré encombrer nos axes urbains, en faire de vrais espaces publics.  </w:t>
      </w:r>
    </w:p>
    <w:p w14:paraId="3E4D6F19" w14:textId="51973C68" w:rsidR="00F435D1" w:rsidRPr="000B1430" w:rsidRDefault="009446D7" w:rsidP="004527BA">
      <w:pPr>
        <w:pStyle w:val="Paragraphedeliste"/>
        <w:numPr>
          <w:ilvl w:val="0"/>
          <w:numId w:val="10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Notre logement</w:t>
      </w:r>
      <w:r w:rsidR="008D4BF6" w:rsidRPr="000B1430">
        <w:rPr>
          <w:rFonts w:asciiTheme="majorHAnsi" w:hAnsiTheme="majorHAnsi"/>
          <w:sz w:val="22"/>
          <w:szCs w:val="22"/>
        </w:rPr>
        <w:t>. Les normes appliquées au logement ont été formulées en référence au modulor en quelque sorte «</w:t>
      </w:r>
      <w:r w:rsidR="008D4BF6" w:rsidRPr="004527BA">
        <w:rPr>
          <w:rFonts w:asciiTheme="majorHAnsi" w:hAnsiTheme="majorHAnsi"/>
          <w:sz w:val="22"/>
          <w:szCs w:val="22"/>
        </w:rPr>
        <w:t>le règlement corporel de la société machiniste- capitaliste appliqué à l’architecture</w:t>
      </w:r>
      <w:r w:rsidR="00AE413B" w:rsidRPr="000B1430">
        <w:rPr>
          <w:rFonts w:asciiTheme="majorHAnsi" w:hAnsiTheme="majorHAnsi"/>
          <w:sz w:val="22"/>
          <w:szCs w:val="22"/>
        </w:rPr>
        <w:t>» (220)</w:t>
      </w:r>
      <w:r w:rsidR="00757F94">
        <w:rPr>
          <w:rFonts w:asciiTheme="majorHAnsi" w:hAnsiTheme="majorHAnsi"/>
          <w:sz w:val="22"/>
          <w:szCs w:val="22"/>
        </w:rPr>
        <w:t>.</w:t>
      </w:r>
      <w:r w:rsidR="00AE413B" w:rsidRPr="000B1430">
        <w:rPr>
          <w:rFonts w:asciiTheme="majorHAnsi" w:hAnsiTheme="majorHAnsi"/>
          <w:sz w:val="22"/>
          <w:szCs w:val="22"/>
        </w:rPr>
        <w:t xml:space="preserve"> Le mouvement moderne a organisé l’espace d’habitation selon </w:t>
      </w:r>
      <w:r w:rsidR="00757F94">
        <w:rPr>
          <w:rFonts w:asciiTheme="majorHAnsi" w:hAnsiTheme="majorHAnsi"/>
          <w:sz w:val="22"/>
          <w:szCs w:val="22"/>
        </w:rPr>
        <w:t>un second moule :</w:t>
      </w:r>
      <w:r w:rsidR="00AE413B" w:rsidRPr="000B1430">
        <w:rPr>
          <w:rFonts w:asciiTheme="majorHAnsi" w:hAnsiTheme="majorHAnsi"/>
          <w:sz w:val="22"/>
          <w:szCs w:val="22"/>
        </w:rPr>
        <w:t xml:space="preserve"> l’</w:t>
      </w:r>
      <w:r w:rsidR="00757F94">
        <w:rPr>
          <w:rFonts w:asciiTheme="majorHAnsi" w:hAnsiTheme="majorHAnsi"/>
          <w:sz w:val="22"/>
          <w:szCs w:val="22"/>
        </w:rPr>
        <w:t xml:space="preserve">usine du </w:t>
      </w:r>
      <w:proofErr w:type="spellStart"/>
      <w:r w:rsidR="00757F94">
        <w:rPr>
          <w:rFonts w:asciiTheme="majorHAnsi" w:hAnsiTheme="majorHAnsi"/>
          <w:sz w:val="22"/>
          <w:szCs w:val="22"/>
        </w:rPr>
        <w:t>XIXè</w:t>
      </w:r>
      <w:proofErr w:type="spellEnd"/>
      <w:r w:rsidR="00757F94">
        <w:rPr>
          <w:rFonts w:asciiTheme="majorHAnsi" w:hAnsiTheme="majorHAnsi"/>
          <w:sz w:val="22"/>
          <w:szCs w:val="22"/>
        </w:rPr>
        <w:t xml:space="preserve">, il affirme que </w:t>
      </w:r>
      <w:r w:rsidR="00757F94" w:rsidRPr="004527BA">
        <w:rPr>
          <w:rFonts w:asciiTheme="majorHAnsi" w:hAnsiTheme="majorHAnsi"/>
          <w:sz w:val="22"/>
          <w:szCs w:val="22"/>
        </w:rPr>
        <w:t>«</w:t>
      </w:r>
      <w:r w:rsidR="00AE413B" w:rsidRPr="004527BA">
        <w:rPr>
          <w:rFonts w:asciiTheme="majorHAnsi" w:hAnsiTheme="majorHAnsi"/>
          <w:sz w:val="22"/>
          <w:szCs w:val="22"/>
        </w:rPr>
        <w:t>le nombr</w:t>
      </w:r>
      <w:r w:rsidR="00757F94" w:rsidRPr="004527BA">
        <w:rPr>
          <w:rFonts w:asciiTheme="majorHAnsi" w:hAnsiTheme="majorHAnsi"/>
          <w:sz w:val="22"/>
          <w:szCs w:val="22"/>
        </w:rPr>
        <w:t>e dignifie la maison des hommes</w:t>
      </w:r>
      <w:r w:rsidR="00AE413B" w:rsidRPr="004527BA">
        <w:rPr>
          <w:rFonts w:asciiTheme="majorHAnsi" w:hAnsiTheme="majorHAnsi"/>
          <w:sz w:val="22"/>
          <w:szCs w:val="22"/>
        </w:rPr>
        <w:t xml:space="preserve">» </w:t>
      </w:r>
      <w:r w:rsidR="00AE413B" w:rsidRPr="000B1430">
        <w:rPr>
          <w:rFonts w:asciiTheme="majorHAnsi" w:hAnsiTheme="majorHAnsi"/>
          <w:sz w:val="22"/>
          <w:szCs w:val="22"/>
        </w:rPr>
        <w:t>(</w:t>
      </w:r>
      <w:r w:rsidR="00AE413B" w:rsidRPr="004527BA">
        <w:rPr>
          <w:rFonts w:asciiTheme="majorHAnsi" w:hAnsiTheme="majorHAnsi"/>
          <w:b/>
          <w:sz w:val="22"/>
          <w:szCs w:val="22"/>
        </w:rPr>
        <w:t>Le modulor 2</w:t>
      </w:r>
      <w:r w:rsidR="00AE413B" w:rsidRPr="000B1430">
        <w:rPr>
          <w:rFonts w:asciiTheme="majorHAnsi" w:hAnsiTheme="majorHAnsi"/>
          <w:sz w:val="22"/>
          <w:szCs w:val="22"/>
        </w:rPr>
        <w:t>) et justifie</w:t>
      </w:r>
      <w:r w:rsidR="00D47812">
        <w:rPr>
          <w:rFonts w:asciiTheme="majorHAnsi" w:hAnsiTheme="majorHAnsi"/>
          <w:sz w:val="22"/>
          <w:szCs w:val="22"/>
        </w:rPr>
        <w:t>rait</w:t>
      </w:r>
      <w:r w:rsidR="00AE413B" w:rsidRPr="000B1430">
        <w:rPr>
          <w:rFonts w:asciiTheme="majorHAnsi" w:hAnsiTheme="majorHAnsi"/>
          <w:sz w:val="22"/>
          <w:szCs w:val="22"/>
        </w:rPr>
        <w:t xml:space="preserve"> l’uniformité des formes… </w:t>
      </w:r>
    </w:p>
    <w:p w14:paraId="2B2BCA52" w14:textId="3BABE8A0" w:rsidR="00AE413B" w:rsidRPr="000B1430" w:rsidRDefault="00AE413B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 </w:t>
      </w:r>
    </w:p>
    <w:p w14:paraId="0DBB9143" w14:textId="6A7AB9AA" w:rsidR="006D7382" w:rsidRPr="000B1430" w:rsidRDefault="00AE413B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Face à cette esthétique, </w:t>
      </w:r>
      <w:r w:rsidRPr="00757F94">
        <w:rPr>
          <w:rFonts w:asciiTheme="majorHAnsi" w:hAnsiTheme="majorHAnsi"/>
          <w:sz w:val="22"/>
          <w:szCs w:val="22"/>
          <w:u w:val="single"/>
        </w:rPr>
        <w:t xml:space="preserve">la remise de M. Tulasne s’oppose frontalement </w:t>
      </w:r>
      <w:r w:rsidRPr="000B1430">
        <w:rPr>
          <w:rFonts w:asciiTheme="majorHAnsi" w:hAnsiTheme="majorHAnsi"/>
          <w:sz w:val="22"/>
          <w:szCs w:val="22"/>
        </w:rPr>
        <w:t>et scandalise</w:t>
      </w:r>
      <w:r w:rsidR="00074C1F" w:rsidRPr="000B1430">
        <w:rPr>
          <w:rFonts w:asciiTheme="majorHAnsi" w:hAnsiTheme="majorHAnsi"/>
          <w:sz w:val="22"/>
          <w:szCs w:val="22"/>
        </w:rPr>
        <w:t xml:space="preserve"> parce qu’aussi elle se met en tension, en abîme avec le fond de scène</w:t>
      </w:r>
    </w:p>
    <w:p w14:paraId="485CF0F7" w14:textId="3184F707" w:rsidR="00F435D1" w:rsidRPr="000B1430" w:rsidRDefault="000604E6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foin des couleurs primaires,</w:t>
      </w:r>
      <w:r w:rsidR="00AE413B" w:rsidRPr="000B1430">
        <w:rPr>
          <w:rFonts w:asciiTheme="majorHAnsi" w:hAnsiTheme="majorHAnsi"/>
          <w:sz w:val="22"/>
          <w:szCs w:val="22"/>
        </w:rPr>
        <w:t xml:space="preserve"> du </w:t>
      </w:r>
      <w:proofErr w:type="spellStart"/>
      <w:r w:rsidR="00AE413B" w:rsidRPr="000B1430">
        <w:rPr>
          <w:rFonts w:asciiTheme="majorHAnsi" w:hAnsiTheme="majorHAnsi"/>
          <w:sz w:val="22"/>
          <w:szCs w:val="22"/>
        </w:rPr>
        <w:t>lisse</w:t>
      </w:r>
      <w:proofErr w:type="spellEnd"/>
      <w:r w:rsidR="00AE413B" w:rsidRPr="000B1430">
        <w:rPr>
          <w:rFonts w:asciiTheme="majorHAnsi" w:hAnsiTheme="majorHAnsi"/>
          <w:sz w:val="22"/>
          <w:szCs w:val="22"/>
        </w:rPr>
        <w:t xml:space="preserve"> </w:t>
      </w:r>
      <w:r w:rsidR="00074C1F" w:rsidRPr="000B1430">
        <w:rPr>
          <w:rFonts w:asciiTheme="majorHAnsi" w:hAnsiTheme="majorHAnsi"/>
          <w:sz w:val="22"/>
          <w:szCs w:val="22"/>
        </w:rPr>
        <w:t xml:space="preserve">(et la confrontation vient avec le fond lisse de l’entourage) </w:t>
      </w:r>
      <w:r w:rsidR="00AE413B" w:rsidRPr="000B1430">
        <w:rPr>
          <w:rFonts w:asciiTheme="majorHAnsi" w:hAnsiTheme="majorHAnsi"/>
          <w:sz w:val="22"/>
          <w:szCs w:val="22"/>
        </w:rPr>
        <w:t>et du brillant, du parfaitement plat</w:t>
      </w:r>
      <w:r w:rsidRPr="000B1430">
        <w:rPr>
          <w:rFonts w:asciiTheme="majorHAnsi" w:hAnsiTheme="majorHAnsi"/>
          <w:sz w:val="22"/>
          <w:szCs w:val="22"/>
        </w:rPr>
        <w:t xml:space="preserve"> et symétrique</w:t>
      </w:r>
      <w:r w:rsidR="00AE413B" w:rsidRPr="000B1430">
        <w:rPr>
          <w:rFonts w:asciiTheme="majorHAnsi" w:hAnsiTheme="majorHAnsi"/>
          <w:sz w:val="22"/>
          <w:szCs w:val="22"/>
        </w:rPr>
        <w:t>, du</w:t>
      </w:r>
      <w:r w:rsidRPr="000B1430">
        <w:rPr>
          <w:rFonts w:asciiTheme="majorHAnsi" w:hAnsiTheme="majorHAnsi"/>
          <w:sz w:val="22"/>
          <w:szCs w:val="22"/>
        </w:rPr>
        <w:t xml:space="preserve"> produit industriel reproduit à l’infini, monotone</w:t>
      </w:r>
      <w:r w:rsidR="00F435D1" w:rsidRPr="000B1430">
        <w:rPr>
          <w:rFonts w:asciiTheme="majorHAnsi" w:hAnsiTheme="majorHAnsi"/>
          <w:sz w:val="22"/>
          <w:szCs w:val="22"/>
        </w:rPr>
        <w:t>.</w:t>
      </w:r>
    </w:p>
    <w:p w14:paraId="780ED94B" w14:textId="144CD37C" w:rsidR="00074C1F" w:rsidRPr="000B1430" w:rsidRDefault="00074C1F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La remise de M. Tulasne n’a jamais été conçue </w:t>
      </w:r>
      <w:r w:rsidR="00D55C23" w:rsidRPr="000B1430">
        <w:rPr>
          <w:rFonts w:asciiTheme="majorHAnsi" w:hAnsiTheme="majorHAnsi"/>
          <w:sz w:val="22"/>
          <w:szCs w:val="22"/>
        </w:rPr>
        <w:t xml:space="preserve">par son propriétaire </w:t>
      </w:r>
      <w:r w:rsidRPr="000B1430">
        <w:rPr>
          <w:rFonts w:asciiTheme="majorHAnsi" w:hAnsiTheme="majorHAnsi"/>
          <w:sz w:val="22"/>
          <w:szCs w:val="22"/>
        </w:rPr>
        <w:t>pour être exposée</w:t>
      </w:r>
      <w:r w:rsidR="00D55C23" w:rsidRPr="000B1430">
        <w:rPr>
          <w:rFonts w:asciiTheme="majorHAnsi" w:hAnsiTheme="majorHAnsi"/>
          <w:sz w:val="22"/>
          <w:szCs w:val="22"/>
        </w:rPr>
        <w:t xml:space="preserve"> sur une place centrale de ville</w:t>
      </w:r>
      <w:r w:rsidRPr="000B1430">
        <w:rPr>
          <w:rFonts w:asciiTheme="majorHAnsi" w:hAnsiTheme="majorHAnsi"/>
          <w:sz w:val="22"/>
          <w:szCs w:val="22"/>
        </w:rPr>
        <w:t xml:space="preserve">. Mais l’artiste </w:t>
      </w:r>
      <w:r w:rsidR="00CC2BFF" w:rsidRPr="000B1430">
        <w:rPr>
          <w:rFonts w:asciiTheme="majorHAnsi" w:hAnsiTheme="majorHAnsi"/>
          <w:sz w:val="22"/>
          <w:szCs w:val="22"/>
        </w:rPr>
        <w:t>qui expose et s’expose (risque)</w:t>
      </w:r>
      <w:r w:rsidR="00E52146">
        <w:rPr>
          <w:rFonts w:asciiTheme="majorHAnsi" w:hAnsiTheme="majorHAnsi"/>
          <w:sz w:val="22"/>
          <w:szCs w:val="22"/>
        </w:rPr>
        <w:t>,</w:t>
      </w:r>
      <w:r w:rsidR="00CC2BFF" w:rsidRPr="000B1430">
        <w:rPr>
          <w:rFonts w:asciiTheme="majorHAnsi" w:hAnsiTheme="majorHAnsi"/>
          <w:sz w:val="22"/>
          <w:szCs w:val="22"/>
        </w:rPr>
        <w:t xml:space="preserve"> </w:t>
      </w:r>
      <w:r w:rsidRPr="000B1430">
        <w:rPr>
          <w:rFonts w:asciiTheme="majorHAnsi" w:hAnsiTheme="majorHAnsi"/>
          <w:sz w:val="22"/>
          <w:szCs w:val="22"/>
        </w:rPr>
        <w:t xml:space="preserve">ce faisant </w:t>
      </w:r>
      <w:r w:rsidR="00E52146">
        <w:rPr>
          <w:rFonts w:asciiTheme="majorHAnsi" w:hAnsiTheme="majorHAnsi"/>
          <w:sz w:val="22"/>
          <w:szCs w:val="22"/>
        </w:rPr>
        <w:t xml:space="preserve">il </w:t>
      </w:r>
      <w:r w:rsidRPr="000B1430">
        <w:rPr>
          <w:rFonts w:asciiTheme="majorHAnsi" w:hAnsiTheme="majorHAnsi"/>
          <w:sz w:val="22"/>
          <w:szCs w:val="22"/>
        </w:rPr>
        <w:t xml:space="preserve">métamorphose </w:t>
      </w:r>
      <w:r w:rsidR="00D55C23" w:rsidRPr="000B1430">
        <w:rPr>
          <w:rFonts w:asciiTheme="majorHAnsi" w:hAnsiTheme="majorHAnsi"/>
          <w:sz w:val="22"/>
          <w:szCs w:val="22"/>
        </w:rPr>
        <w:t>l’</w:t>
      </w:r>
      <w:r w:rsidRPr="000B1430">
        <w:rPr>
          <w:rFonts w:asciiTheme="majorHAnsi" w:hAnsiTheme="majorHAnsi"/>
          <w:sz w:val="22"/>
          <w:szCs w:val="22"/>
        </w:rPr>
        <w:t>objet utilitaire</w:t>
      </w:r>
      <w:r w:rsidR="00D55C23" w:rsidRPr="000B1430">
        <w:rPr>
          <w:rFonts w:asciiTheme="majorHAnsi" w:hAnsiTheme="majorHAnsi"/>
          <w:sz w:val="22"/>
          <w:szCs w:val="22"/>
        </w:rPr>
        <w:t>, fonctionnel</w:t>
      </w:r>
      <w:r w:rsidRPr="000B1430">
        <w:rPr>
          <w:rFonts w:asciiTheme="majorHAnsi" w:hAnsiTheme="majorHAnsi"/>
          <w:sz w:val="22"/>
          <w:szCs w:val="22"/>
        </w:rPr>
        <w:t xml:space="preserve"> en un m</w:t>
      </w:r>
      <w:r w:rsidR="00D55C23" w:rsidRPr="000B1430">
        <w:rPr>
          <w:rFonts w:asciiTheme="majorHAnsi" w:hAnsiTheme="majorHAnsi"/>
          <w:sz w:val="22"/>
          <w:szCs w:val="22"/>
        </w:rPr>
        <w:t xml:space="preserve">onde </w:t>
      </w:r>
      <w:proofErr w:type="spellStart"/>
      <w:r w:rsidR="00D55C23" w:rsidRPr="000B1430">
        <w:rPr>
          <w:rFonts w:asciiTheme="majorHAnsi" w:hAnsiTheme="majorHAnsi"/>
          <w:sz w:val="22"/>
          <w:szCs w:val="22"/>
        </w:rPr>
        <w:t>endo</w:t>
      </w:r>
      <w:proofErr w:type="spellEnd"/>
      <w:r w:rsidR="00A660C3">
        <w:rPr>
          <w:rFonts w:asciiTheme="majorHAnsi" w:hAnsiTheme="majorHAnsi"/>
          <w:sz w:val="22"/>
          <w:szCs w:val="22"/>
        </w:rPr>
        <w:t xml:space="preserve"> </w:t>
      </w:r>
      <w:r w:rsidR="00D55C23" w:rsidRPr="000B1430">
        <w:rPr>
          <w:rFonts w:asciiTheme="majorHAnsi" w:hAnsiTheme="majorHAnsi"/>
          <w:sz w:val="22"/>
          <w:szCs w:val="22"/>
        </w:rPr>
        <w:t>centrique</w:t>
      </w:r>
      <w:r w:rsidR="004524BF" w:rsidRPr="000B1430">
        <w:rPr>
          <w:rFonts w:asciiTheme="majorHAnsi" w:hAnsiTheme="majorHAnsi"/>
          <w:sz w:val="22"/>
          <w:szCs w:val="22"/>
        </w:rPr>
        <w:t>. Qu’</w:t>
      </w:r>
      <w:r w:rsidR="00A660C3" w:rsidRPr="000B1430">
        <w:rPr>
          <w:rFonts w:asciiTheme="majorHAnsi" w:hAnsiTheme="majorHAnsi"/>
          <w:sz w:val="22"/>
          <w:szCs w:val="22"/>
        </w:rPr>
        <w:t>est-ce</w:t>
      </w:r>
      <w:r w:rsidR="004524BF" w:rsidRPr="000B1430">
        <w:rPr>
          <w:rFonts w:asciiTheme="majorHAnsi" w:hAnsiTheme="majorHAnsi"/>
          <w:sz w:val="22"/>
          <w:szCs w:val="22"/>
        </w:rPr>
        <w:t xml:space="preserve"> ? </w:t>
      </w:r>
      <w:r w:rsidRPr="000B1430">
        <w:rPr>
          <w:rFonts w:asciiTheme="majorHAnsi" w:hAnsiTheme="majorHAnsi"/>
          <w:sz w:val="22"/>
          <w:szCs w:val="22"/>
        </w:rPr>
        <w:t xml:space="preserve"> </w:t>
      </w:r>
    </w:p>
    <w:p w14:paraId="339EDCA7" w14:textId="7F57A187" w:rsidR="004524BF" w:rsidRPr="000B1430" w:rsidRDefault="004524BF" w:rsidP="007C25B2">
      <w:pPr>
        <w:pStyle w:val="Paragraphedeliste"/>
        <w:numPr>
          <w:ilvl w:val="1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Ne se résout pas à une finalité utilitaire, fonctionnelle, pragmatique (calligraphie chinoise marché </w:t>
      </w:r>
      <w:r w:rsidR="00536C95" w:rsidRPr="000B1430">
        <w:rPr>
          <w:rFonts w:asciiTheme="majorHAnsi" w:hAnsiTheme="majorHAnsi"/>
          <w:sz w:val="22"/>
          <w:szCs w:val="22"/>
        </w:rPr>
        <w:t>sans comprendre</w:t>
      </w:r>
      <w:r w:rsidR="00D47812">
        <w:rPr>
          <w:rFonts w:asciiTheme="majorHAnsi" w:hAnsiTheme="majorHAnsi"/>
          <w:sz w:val="22"/>
          <w:szCs w:val="22"/>
        </w:rPr>
        <w:t xml:space="preserve"> le sens porté</w:t>
      </w:r>
      <w:r w:rsidRPr="000B1430">
        <w:rPr>
          <w:rFonts w:asciiTheme="majorHAnsi" w:hAnsiTheme="majorHAnsi"/>
          <w:sz w:val="22"/>
          <w:szCs w:val="22"/>
        </w:rPr>
        <w:t>, ou Max Jacob… à Paris sur un cheval gris…)</w:t>
      </w:r>
    </w:p>
    <w:p w14:paraId="316B8AD9" w14:textId="2D0BA6CC" w:rsidR="00536C95" w:rsidRDefault="00536C95" w:rsidP="007C25B2">
      <w:pPr>
        <w:pStyle w:val="Paragraphedeliste"/>
        <w:numPr>
          <w:ilvl w:val="1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lastRenderedPageBreak/>
        <w:t>Installe un monde </w:t>
      </w:r>
      <w:r w:rsidR="00757F94">
        <w:rPr>
          <w:rFonts w:asciiTheme="majorHAnsi" w:hAnsiTheme="majorHAnsi"/>
          <w:sz w:val="22"/>
          <w:szCs w:val="22"/>
        </w:rPr>
        <w:t xml:space="preserve">–une œuvre </w:t>
      </w:r>
      <w:r w:rsidRPr="000B1430">
        <w:rPr>
          <w:rFonts w:asciiTheme="majorHAnsi" w:hAnsiTheme="majorHAnsi"/>
          <w:sz w:val="22"/>
          <w:szCs w:val="22"/>
        </w:rPr>
        <w:t xml:space="preserve">qui trouve en </w:t>
      </w:r>
      <w:r w:rsidR="00757F94">
        <w:rPr>
          <w:rFonts w:asciiTheme="majorHAnsi" w:hAnsiTheme="majorHAnsi"/>
          <w:sz w:val="22"/>
          <w:szCs w:val="22"/>
        </w:rPr>
        <w:t>elle sa propre fin,</w:t>
      </w:r>
      <w:r w:rsidRPr="000B1430">
        <w:rPr>
          <w:rFonts w:asciiTheme="majorHAnsi" w:hAnsiTheme="majorHAnsi"/>
          <w:sz w:val="22"/>
          <w:szCs w:val="22"/>
        </w:rPr>
        <w:t xml:space="preserve"> sa cohésion ; elle est autosuffisante sans référence à un modèle externe (elle échappe à son auteur). </w:t>
      </w:r>
      <w:proofErr w:type="spellStart"/>
      <w:r w:rsidRPr="000B1430">
        <w:rPr>
          <w:rFonts w:asciiTheme="majorHAnsi" w:hAnsiTheme="majorHAnsi"/>
          <w:sz w:val="22"/>
          <w:szCs w:val="22"/>
        </w:rPr>
        <w:t>Cf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 des chanteurs surpris par </w:t>
      </w:r>
      <w:r w:rsidR="00443A16" w:rsidRPr="000B1430">
        <w:rPr>
          <w:rFonts w:asciiTheme="majorHAnsi" w:hAnsiTheme="majorHAnsi"/>
          <w:sz w:val="22"/>
          <w:szCs w:val="22"/>
        </w:rPr>
        <w:t>la vie</w:t>
      </w:r>
      <w:r w:rsidRPr="000B1430">
        <w:rPr>
          <w:rFonts w:asciiTheme="majorHAnsi" w:hAnsiTheme="majorHAnsi"/>
          <w:sz w:val="22"/>
          <w:szCs w:val="22"/>
        </w:rPr>
        <w:t xml:space="preserve"> de telle chanson </w:t>
      </w:r>
      <w:r w:rsidR="00443A16" w:rsidRPr="000B1430">
        <w:rPr>
          <w:rFonts w:asciiTheme="majorHAnsi" w:hAnsiTheme="majorHAnsi"/>
          <w:sz w:val="22"/>
          <w:szCs w:val="22"/>
        </w:rPr>
        <w:t>extraite</w:t>
      </w:r>
      <w:r w:rsidRPr="000B1430">
        <w:rPr>
          <w:rFonts w:asciiTheme="majorHAnsi" w:hAnsiTheme="majorHAnsi"/>
          <w:sz w:val="22"/>
          <w:szCs w:val="22"/>
        </w:rPr>
        <w:t xml:space="preserve"> </w:t>
      </w:r>
      <w:r w:rsidR="00443A16" w:rsidRPr="000B1430">
        <w:rPr>
          <w:rFonts w:asciiTheme="majorHAnsi" w:hAnsiTheme="majorHAnsi"/>
          <w:sz w:val="22"/>
          <w:szCs w:val="22"/>
        </w:rPr>
        <w:t>d’</w:t>
      </w:r>
      <w:r w:rsidRPr="000B1430">
        <w:rPr>
          <w:rFonts w:asciiTheme="majorHAnsi" w:hAnsiTheme="majorHAnsi"/>
          <w:sz w:val="22"/>
          <w:szCs w:val="22"/>
        </w:rPr>
        <w:t xml:space="preserve">un album, la tour Eiffel qui finalement </w:t>
      </w:r>
      <w:r w:rsidR="00E52146">
        <w:rPr>
          <w:rFonts w:asciiTheme="majorHAnsi" w:hAnsiTheme="majorHAnsi"/>
          <w:sz w:val="22"/>
          <w:szCs w:val="22"/>
        </w:rPr>
        <w:t>s’impose comme</w:t>
      </w:r>
      <w:r w:rsidRPr="000B1430">
        <w:rPr>
          <w:rFonts w:asciiTheme="majorHAnsi" w:hAnsiTheme="majorHAnsi"/>
          <w:sz w:val="22"/>
          <w:szCs w:val="22"/>
        </w:rPr>
        <w:t xml:space="preserve"> </w:t>
      </w:r>
      <w:r w:rsidR="00E52146">
        <w:rPr>
          <w:rFonts w:asciiTheme="majorHAnsi" w:hAnsiTheme="majorHAnsi"/>
          <w:sz w:val="22"/>
          <w:szCs w:val="22"/>
        </w:rPr>
        <w:t>le symbol</w:t>
      </w:r>
      <w:r w:rsidRPr="000B1430">
        <w:rPr>
          <w:rFonts w:asciiTheme="majorHAnsi" w:hAnsiTheme="majorHAnsi"/>
          <w:sz w:val="22"/>
          <w:szCs w:val="22"/>
        </w:rPr>
        <w:t xml:space="preserve">e de Paris. </w:t>
      </w:r>
    </w:p>
    <w:p w14:paraId="3335A483" w14:textId="77777777" w:rsidR="007013FC" w:rsidRDefault="007013FC" w:rsidP="007C25B2">
      <w:pPr>
        <w:pStyle w:val="Paragraphedeliste"/>
        <w:spacing w:before="120" w:after="120" w:line="288" w:lineRule="auto"/>
        <w:ind w:left="1440"/>
        <w:rPr>
          <w:rFonts w:asciiTheme="majorHAnsi" w:hAnsiTheme="majorHAnsi"/>
          <w:sz w:val="22"/>
          <w:szCs w:val="22"/>
        </w:rPr>
      </w:pPr>
    </w:p>
    <w:p w14:paraId="30F54C00" w14:textId="6C25A07E" w:rsidR="00757F94" w:rsidRPr="007013FC" w:rsidRDefault="00757F94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Ce</w:t>
      </w:r>
      <w:r>
        <w:rPr>
          <w:rFonts w:asciiTheme="majorHAnsi" w:hAnsiTheme="majorHAnsi"/>
          <w:sz w:val="22"/>
          <w:szCs w:val="22"/>
        </w:rPr>
        <w:t xml:space="preserve"> déplacement/ réimplantation </w:t>
      </w:r>
      <w:r w:rsidRPr="000B1430">
        <w:rPr>
          <w:rFonts w:asciiTheme="majorHAnsi" w:hAnsiTheme="majorHAnsi"/>
          <w:sz w:val="22"/>
          <w:szCs w:val="22"/>
        </w:rPr>
        <w:t xml:space="preserve">de la remise réalise ce que </w:t>
      </w:r>
      <w:r w:rsidRPr="00757F94">
        <w:rPr>
          <w:rFonts w:asciiTheme="majorHAnsi" w:hAnsiTheme="majorHAnsi"/>
          <w:b/>
          <w:sz w:val="22"/>
          <w:szCs w:val="22"/>
        </w:rPr>
        <w:t>Gilles Deleuze (Capitalisme et schizophrénie, Mille plateaux,)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B1430">
        <w:rPr>
          <w:rFonts w:asciiTheme="majorHAnsi" w:hAnsiTheme="majorHAnsi"/>
          <w:sz w:val="22"/>
          <w:szCs w:val="22"/>
        </w:rPr>
        <w:t xml:space="preserve">dénommait la </w:t>
      </w:r>
      <w:r>
        <w:rPr>
          <w:rFonts w:asciiTheme="majorHAnsi" w:hAnsiTheme="majorHAnsi"/>
          <w:sz w:val="22"/>
          <w:szCs w:val="22"/>
        </w:rPr>
        <w:t>«</w:t>
      </w:r>
      <w:r w:rsidRPr="007013FC">
        <w:rPr>
          <w:rFonts w:asciiTheme="majorHAnsi" w:hAnsiTheme="majorHAnsi"/>
          <w:i/>
          <w:sz w:val="22"/>
          <w:szCs w:val="22"/>
          <w:u w:val="single"/>
        </w:rPr>
        <w:t>déterritorialisation</w:t>
      </w:r>
      <w:r>
        <w:rPr>
          <w:rFonts w:asciiTheme="majorHAnsi" w:hAnsiTheme="majorHAnsi"/>
          <w:sz w:val="22"/>
          <w:szCs w:val="22"/>
        </w:rPr>
        <w:t>»</w:t>
      </w:r>
      <w:r w:rsidRPr="000B1430">
        <w:rPr>
          <w:rFonts w:asciiTheme="majorHAnsi" w:hAnsiTheme="majorHAnsi"/>
          <w:sz w:val="22"/>
          <w:szCs w:val="22"/>
        </w:rPr>
        <w:t xml:space="preserve">, c’est à dire </w:t>
      </w:r>
      <w:proofErr w:type="gramStart"/>
      <w:r w:rsidRPr="000B1430">
        <w:rPr>
          <w:rFonts w:asciiTheme="majorHAnsi" w:hAnsiTheme="majorHAnsi"/>
          <w:sz w:val="22"/>
          <w:szCs w:val="22"/>
        </w:rPr>
        <w:t>une</w:t>
      </w:r>
      <w:proofErr w:type="gramEnd"/>
      <w:r w:rsidRPr="000B1430">
        <w:rPr>
          <w:rFonts w:asciiTheme="majorHAnsi" w:hAnsiTheme="majorHAnsi"/>
          <w:sz w:val="22"/>
          <w:szCs w:val="22"/>
        </w:rPr>
        <w:t xml:space="preserve"> dé contextualisation (rupture du lien entre l’objet, son cadre visible de l’</w:t>
      </w:r>
      <w:r w:rsidR="00A660C3" w:rsidRPr="000B1430">
        <w:rPr>
          <w:rFonts w:asciiTheme="majorHAnsi" w:hAnsiTheme="majorHAnsi"/>
          <w:sz w:val="22"/>
          <w:szCs w:val="22"/>
        </w:rPr>
        <w:t>arrière-cour</w:t>
      </w:r>
      <w:r w:rsidRPr="000B1430">
        <w:rPr>
          <w:rFonts w:asciiTheme="majorHAnsi" w:hAnsiTheme="majorHAnsi"/>
          <w:sz w:val="22"/>
          <w:szCs w:val="22"/>
        </w:rPr>
        <w:t xml:space="preserve"> et son utilisateur) prolongée ici en une nouvelle configuration de relations dans le contexte de la place. Déterritorialisation fait écho à globalisation, les situations de cette dé contextualisation se multiplient (</w:t>
      </w:r>
      <w:proofErr w:type="spellStart"/>
      <w:r w:rsidRPr="000B1430">
        <w:rPr>
          <w:rFonts w:asciiTheme="majorHAnsi" w:hAnsiTheme="majorHAnsi"/>
          <w:sz w:val="22"/>
          <w:szCs w:val="22"/>
        </w:rPr>
        <w:t>cf</w:t>
      </w:r>
      <w:proofErr w:type="spellEnd"/>
      <w:r w:rsidRPr="000B1430">
        <w:rPr>
          <w:rFonts w:asciiTheme="majorHAnsi" w:hAnsiTheme="majorHAnsi"/>
          <w:sz w:val="22"/>
          <w:szCs w:val="22"/>
        </w:rPr>
        <w:t xml:space="preserve">  les produits de la mondialisation, les migrants). Le détournement opéré pour la remise par l’artiste s’inscrit dans ce courant.</w:t>
      </w:r>
      <w:r>
        <w:rPr>
          <w:rFonts w:asciiTheme="majorHAnsi" w:hAnsiTheme="majorHAnsi"/>
          <w:sz w:val="22"/>
          <w:szCs w:val="22"/>
        </w:rPr>
        <w:t xml:space="preserve"> </w:t>
      </w:r>
      <w:r w:rsidR="007013FC">
        <w:rPr>
          <w:rFonts w:asciiTheme="majorHAnsi" w:hAnsiTheme="majorHAnsi"/>
          <w:sz w:val="22"/>
          <w:szCs w:val="22"/>
        </w:rPr>
        <w:t>Cet</w:t>
      </w:r>
      <w:r>
        <w:rPr>
          <w:rFonts w:asciiTheme="majorHAnsi" w:hAnsiTheme="majorHAnsi"/>
          <w:sz w:val="22"/>
          <w:szCs w:val="22"/>
        </w:rPr>
        <w:t xml:space="preserve"> objet d’utilité ordinaire déterritorialis</w:t>
      </w:r>
      <w:r w:rsidR="007013FC">
        <w:rPr>
          <w:rFonts w:asciiTheme="majorHAnsi" w:hAnsiTheme="majorHAnsi"/>
          <w:sz w:val="22"/>
          <w:szCs w:val="22"/>
        </w:rPr>
        <w:t>é se métamorphose en tout autre :</w:t>
      </w:r>
      <w:r>
        <w:rPr>
          <w:rFonts w:asciiTheme="majorHAnsi" w:hAnsiTheme="majorHAnsi"/>
          <w:sz w:val="22"/>
          <w:szCs w:val="22"/>
        </w:rPr>
        <w:t xml:space="preserve"> support de mémoire, mise en scène, enlacé par de X regards alors qu’il était invisible dans l’</w:t>
      </w:r>
      <w:r w:rsidR="00A660C3">
        <w:rPr>
          <w:rFonts w:asciiTheme="majorHAnsi" w:hAnsiTheme="majorHAnsi"/>
          <w:sz w:val="22"/>
          <w:szCs w:val="22"/>
        </w:rPr>
        <w:t>arrière-cour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cf</w:t>
      </w:r>
      <w:proofErr w:type="spellEnd"/>
      <w:r>
        <w:rPr>
          <w:rFonts w:asciiTheme="majorHAnsi" w:hAnsiTheme="majorHAnsi"/>
          <w:sz w:val="22"/>
          <w:szCs w:val="22"/>
        </w:rPr>
        <w:t xml:space="preserve"> Foucault…</w:t>
      </w:r>
    </w:p>
    <w:p w14:paraId="13D863AF" w14:textId="77777777" w:rsidR="00757F94" w:rsidRPr="00757F94" w:rsidRDefault="00757F94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79E8EDD3" w14:textId="12B917AD" w:rsidR="00A4612C" w:rsidRPr="000B1430" w:rsidRDefault="00A4612C" w:rsidP="007C25B2">
      <w:pPr>
        <w:pStyle w:val="Paragraphedeliste"/>
        <w:numPr>
          <w:ilvl w:val="0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 xml:space="preserve">Pour parler avec </w:t>
      </w:r>
      <w:r w:rsidRPr="007013FC">
        <w:rPr>
          <w:rFonts w:asciiTheme="majorHAnsi" w:hAnsiTheme="majorHAnsi"/>
          <w:b/>
          <w:sz w:val="22"/>
          <w:szCs w:val="22"/>
        </w:rPr>
        <w:t>Nietzsche</w:t>
      </w:r>
      <w:r w:rsidR="007013FC">
        <w:rPr>
          <w:rFonts w:asciiTheme="majorHAnsi" w:hAnsiTheme="majorHAnsi"/>
          <w:sz w:val="22"/>
          <w:szCs w:val="22"/>
        </w:rPr>
        <w:t>, la mise en tension</w:t>
      </w:r>
      <w:r w:rsidR="007013FC" w:rsidRPr="000B1430">
        <w:rPr>
          <w:rFonts w:asciiTheme="majorHAnsi" w:hAnsiTheme="majorHAnsi"/>
          <w:sz w:val="22"/>
          <w:szCs w:val="22"/>
        </w:rPr>
        <w:t xml:space="preserve"> </w:t>
      </w:r>
      <w:r w:rsidRPr="000B1430">
        <w:rPr>
          <w:rFonts w:asciiTheme="majorHAnsi" w:hAnsiTheme="majorHAnsi"/>
          <w:sz w:val="22"/>
          <w:szCs w:val="22"/>
        </w:rPr>
        <w:t>de la remise sur la place</w:t>
      </w:r>
      <w:r w:rsidR="00D47812">
        <w:rPr>
          <w:rFonts w:asciiTheme="majorHAnsi" w:hAnsiTheme="majorHAnsi"/>
          <w:sz w:val="22"/>
          <w:szCs w:val="22"/>
        </w:rPr>
        <w:t xml:space="preserve">, </w:t>
      </w:r>
      <w:r w:rsidR="007013FC">
        <w:rPr>
          <w:rFonts w:asciiTheme="majorHAnsi" w:hAnsiTheme="majorHAnsi"/>
          <w:sz w:val="22"/>
          <w:szCs w:val="22"/>
        </w:rPr>
        <w:t>tire sa force</w:t>
      </w:r>
      <w:r w:rsidR="007013FC" w:rsidRPr="000B1430">
        <w:rPr>
          <w:rFonts w:asciiTheme="majorHAnsi" w:hAnsiTheme="majorHAnsi"/>
          <w:sz w:val="22"/>
          <w:szCs w:val="22"/>
        </w:rPr>
        <w:t xml:space="preserve"> </w:t>
      </w:r>
      <w:r w:rsidR="007013FC">
        <w:rPr>
          <w:rFonts w:asciiTheme="majorHAnsi" w:hAnsiTheme="majorHAnsi"/>
          <w:sz w:val="22"/>
          <w:szCs w:val="22"/>
          <w:u w:val="single"/>
        </w:rPr>
        <w:t xml:space="preserve">du fait d’établir </w:t>
      </w:r>
      <w:r w:rsidRPr="007013FC">
        <w:rPr>
          <w:rFonts w:asciiTheme="majorHAnsi" w:hAnsiTheme="majorHAnsi"/>
          <w:sz w:val="22"/>
          <w:szCs w:val="22"/>
          <w:u w:val="single"/>
        </w:rPr>
        <w:t xml:space="preserve">un </w:t>
      </w:r>
      <w:r w:rsidR="008A3806">
        <w:rPr>
          <w:rFonts w:asciiTheme="majorHAnsi" w:hAnsiTheme="majorHAnsi"/>
          <w:sz w:val="22"/>
          <w:szCs w:val="22"/>
          <w:u w:val="single"/>
        </w:rPr>
        <w:t>dialogue</w:t>
      </w:r>
      <w:r w:rsidR="007013FC">
        <w:rPr>
          <w:rFonts w:asciiTheme="majorHAnsi" w:hAnsiTheme="majorHAnsi"/>
          <w:sz w:val="22"/>
          <w:szCs w:val="22"/>
          <w:u w:val="single"/>
        </w:rPr>
        <w:t xml:space="preserve"> entre deux </w:t>
      </w:r>
      <w:r w:rsidRPr="007013FC">
        <w:rPr>
          <w:rFonts w:asciiTheme="majorHAnsi" w:hAnsiTheme="majorHAnsi"/>
          <w:sz w:val="22"/>
          <w:szCs w:val="22"/>
          <w:u w:val="single"/>
        </w:rPr>
        <w:t>monde</w:t>
      </w:r>
      <w:r w:rsidR="007013FC">
        <w:rPr>
          <w:rFonts w:asciiTheme="majorHAnsi" w:hAnsiTheme="majorHAnsi"/>
          <w:sz w:val="22"/>
          <w:szCs w:val="22"/>
          <w:u w:val="single"/>
        </w:rPr>
        <w:t>s</w:t>
      </w:r>
    </w:p>
    <w:p w14:paraId="234B97AF" w14:textId="77777777" w:rsidR="007013FC" w:rsidRDefault="007013FC" w:rsidP="007C25B2">
      <w:pPr>
        <w:pStyle w:val="Paragraphedeliste"/>
        <w:numPr>
          <w:ilvl w:val="1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monde </w:t>
      </w:r>
      <w:r w:rsidR="00A4612C" w:rsidRPr="000B1430">
        <w:rPr>
          <w:rFonts w:asciiTheme="majorHAnsi" w:hAnsiTheme="majorHAnsi"/>
          <w:sz w:val="22"/>
          <w:szCs w:val="22"/>
        </w:rPr>
        <w:t>Apollinien clean et pur</w:t>
      </w:r>
      <w:r w:rsidR="00CC2BFF" w:rsidRPr="000B1430">
        <w:rPr>
          <w:rFonts w:asciiTheme="majorHAnsi" w:hAnsiTheme="majorHAnsi"/>
          <w:sz w:val="22"/>
          <w:szCs w:val="22"/>
        </w:rPr>
        <w:t xml:space="preserve">, </w:t>
      </w:r>
      <w:r w:rsidR="00A4612C" w:rsidRPr="000B1430">
        <w:rPr>
          <w:rFonts w:asciiTheme="majorHAnsi" w:hAnsiTheme="majorHAnsi"/>
          <w:sz w:val="22"/>
          <w:szCs w:val="22"/>
        </w:rPr>
        <w:t xml:space="preserve">lumineux, mathématique </w:t>
      </w:r>
      <w:r w:rsidR="00C54029" w:rsidRPr="000B1430">
        <w:rPr>
          <w:rFonts w:asciiTheme="majorHAnsi" w:hAnsiTheme="majorHAnsi"/>
          <w:sz w:val="22"/>
          <w:szCs w:val="22"/>
        </w:rPr>
        <w:t xml:space="preserve">et symétrique </w:t>
      </w:r>
      <w:r w:rsidR="00A4612C" w:rsidRPr="000B1430">
        <w:rPr>
          <w:rFonts w:asciiTheme="majorHAnsi" w:hAnsiTheme="majorHAnsi"/>
          <w:sz w:val="22"/>
          <w:szCs w:val="22"/>
        </w:rPr>
        <w:t xml:space="preserve">(angle droit, blanc…), ou domine le vide, les </w:t>
      </w:r>
      <w:r w:rsidR="00C54029" w:rsidRPr="000B1430">
        <w:rPr>
          <w:rFonts w:asciiTheme="majorHAnsi" w:hAnsiTheme="majorHAnsi"/>
          <w:sz w:val="22"/>
          <w:szCs w:val="22"/>
        </w:rPr>
        <w:t>éléments co</w:t>
      </w:r>
      <w:r w:rsidR="004431A5" w:rsidRPr="000B1430">
        <w:rPr>
          <w:rFonts w:asciiTheme="majorHAnsi" w:hAnsiTheme="majorHAnsi"/>
          <w:sz w:val="22"/>
          <w:szCs w:val="22"/>
        </w:rPr>
        <w:t>smiques et la divine proportion…</w:t>
      </w:r>
      <w:r>
        <w:rPr>
          <w:rFonts w:asciiTheme="majorHAnsi" w:hAnsiTheme="majorHAnsi"/>
          <w:sz w:val="22"/>
          <w:szCs w:val="22"/>
        </w:rPr>
        <w:t xml:space="preserve"> dont témoigne le fond moderne bâti</w:t>
      </w:r>
    </w:p>
    <w:p w14:paraId="14E91F09" w14:textId="3C20901A" w:rsidR="009B6BBD" w:rsidRPr="007013FC" w:rsidRDefault="007013FC" w:rsidP="007C25B2">
      <w:pPr>
        <w:pStyle w:val="Paragraphedeliste"/>
        <w:numPr>
          <w:ilvl w:val="1"/>
          <w:numId w:val="1"/>
        </w:numPr>
        <w:spacing w:before="120" w:after="120"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monde </w:t>
      </w:r>
      <w:r w:rsidR="00C54029" w:rsidRPr="007013FC">
        <w:rPr>
          <w:rFonts w:asciiTheme="majorHAnsi" w:hAnsiTheme="majorHAnsi"/>
          <w:sz w:val="22"/>
          <w:szCs w:val="22"/>
        </w:rPr>
        <w:t xml:space="preserve">Dionysiaque </w:t>
      </w:r>
      <w:r w:rsidR="00D47812" w:rsidRPr="007013FC">
        <w:rPr>
          <w:rFonts w:asciiTheme="majorHAnsi" w:hAnsiTheme="majorHAnsi"/>
          <w:sz w:val="22"/>
          <w:szCs w:val="22"/>
        </w:rPr>
        <w:t>porté par l’</w:t>
      </w:r>
      <w:r w:rsidR="00C54029" w:rsidRPr="007013FC">
        <w:rPr>
          <w:rFonts w:asciiTheme="majorHAnsi" w:hAnsiTheme="majorHAnsi"/>
          <w:sz w:val="22"/>
          <w:szCs w:val="22"/>
        </w:rPr>
        <w:t xml:space="preserve">irruption du caché et du refoulé, </w:t>
      </w:r>
      <w:r w:rsidR="000657C3" w:rsidRPr="007013FC">
        <w:rPr>
          <w:rFonts w:asciiTheme="majorHAnsi" w:hAnsiTheme="majorHAnsi"/>
          <w:sz w:val="22"/>
          <w:szCs w:val="22"/>
        </w:rPr>
        <w:t xml:space="preserve">les gouailleries et les lubies des cultures populaires </w:t>
      </w:r>
      <w:r w:rsidR="00C54029" w:rsidRPr="007013FC">
        <w:rPr>
          <w:rFonts w:asciiTheme="majorHAnsi" w:hAnsiTheme="majorHAnsi"/>
          <w:sz w:val="22"/>
          <w:szCs w:val="22"/>
        </w:rPr>
        <w:t>dans l</w:t>
      </w:r>
      <w:r w:rsidR="000657C3" w:rsidRPr="007013FC">
        <w:rPr>
          <w:rFonts w:asciiTheme="majorHAnsi" w:hAnsiTheme="majorHAnsi"/>
          <w:sz w:val="22"/>
          <w:szCs w:val="22"/>
        </w:rPr>
        <w:t>a ville ; invasion voire saturation des émotions</w:t>
      </w:r>
      <w:r w:rsidR="00C54029" w:rsidRPr="007013FC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C54029" w:rsidRPr="00E52146">
        <w:rPr>
          <w:rFonts w:asciiTheme="majorHAnsi" w:hAnsiTheme="majorHAnsi"/>
          <w:sz w:val="16"/>
          <w:szCs w:val="16"/>
        </w:rPr>
        <w:t>cf</w:t>
      </w:r>
      <w:proofErr w:type="spellEnd"/>
      <w:r w:rsidR="00C54029" w:rsidRPr="00E52146">
        <w:rPr>
          <w:rFonts w:asciiTheme="majorHAnsi" w:hAnsiTheme="majorHAnsi"/>
          <w:sz w:val="16"/>
          <w:szCs w:val="16"/>
        </w:rPr>
        <w:t xml:space="preserve"> </w:t>
      </w:r>
      <w:r w:rsidR="000657C3" w:rsidRPr="00E52146">
        <w:rPr>
          <w:rFonts w:asciiTheme="majorHAnsi" w:hAnsiTheme="majorHAnsi"/>
          <w:sz w:val="16"/>
          <w:szCs w:val="16"/>
        </w:rPr>
        <w:t xml:space="preserve">portées dans </w:t>
      </w:r>
      <w:r w:rsidR="00C54029" w:rsidRPr="00E52146">
        <w:rPr>
          <w:rFonts w:asciiTheme="majorHAnsi" w:hAnsiTheme="majorHAnsi"/>
          <w:sz w:val="16"/>
          <w:szCs w:val="16"/>
        </w:rPr>
        <w:t>les espaces publics médiatiques</w:t>
      </w:r>
      <w:r w:rsidR="000657C3" w:rsidRPr="00E52146">
        <w:rPr>
          <w:rFonts w:asciiTheme="majorHAnsi" w:hAnsiTheme="majorHAnsi"/>
          <w:sz w:val="16"/>
          <w:szCs w:val="16"/>
        </w:rPr>
        <w:t>/numériques</w:t>
      </w:r>
      <w:r w:rsidR="00C54029" w:rsidRPr="00E52146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54029" w:rsidRPr="00E52146">
        <w:rPr>
          <w:rFonts w:asciiTheme="majorHAnsi" w:hAnsiTheme="majorHAnsi"/>
          <w:sz w:val="16"/>
          <w:szCs w:val="16"/>
        </w:rPr>
        <w:t>Jurgen</w:t>
      </w:r>
      <w:proofErr w:type="spellEnd"/>
      <w:r w:rsidR="00C54029" w:rsidRPr="00E52146">
        <w:rPr>
          <w:rFonts w:asciiTheme="majorHAnsi" w:hAnsiTheme="majorHAnsi"/>
          <w:sz w:val="16"/>
          <w:szCs w:val="16"/>
        </w:rPr>
        <w:t xml:space="preserve"> Habermas</w:t>
      </w:r>
      <w:r w:rsidR="000657C3" w:rsidRPr="007013FC">
        <w:rPr>
          <w:rFonts w:asciiTheme="majorHAnsi" w:hAnsiTheme="majorHAnsi"/>
          <w:sz w:val="22"/>
          <w:szCs w:val="22"/>
        </w:rPr>
        <w:t>) lors d’</w:t>
      </w:r>
      <w:r w:rsidR="00A95981" w:rsidRPr="007013FC">
        <w:rPr>
          <w:rFonts w:asciiTheme="majorHAnsi" w:hAnsiTheme="majorHAnsi"/>
          <w:sz w:val="22"/>
          <w:szCs w:val="22"/>
        </w:rPr>
        <w:t>évènements</w:t>
      </w:r>
      <w:r w:rsidR="000657C3" w:rsidRPr="007013FC">
        <w:rPr>
          <w:rFonts w:asciiTheme="majorHAnsi" w:hAnsiTheme="majorHAnsi"/>
          <w:sz w:val="22"/>
          <w:szCs w:val="22"/>
        </w:rPr>
        <w:t xml:space="preserve"> dramatiques ou tragiques</w:t>
      </w:r>
      <w:r w:rsidR="00A95981" w:rsidRPr="007013FC">
        <w:rPr>
          <w:rFonts w:asciiTheme="majorHAnsi" w:hAnsiTheme="majorHAnsi"/>
          <w:sz w:val="22"/>
          <w:szCs w:val="22"/>
        </w:rPr>
        <w:t xml:space="preserve">, la ville reprend des couleurs, vit la nuit </w:t>
      </w:r>
      <w:r w:rsidR="000657C3" w:rsidRPr="007013FC">
        <w:rPr>
          <w:rFonts w:asciiTheme="majorHAnsi" w:hAnsiTheme="majorHAnsi"/>
          <w:sz w:val="22"/>
          <w:szCs w:val="22"/>
        </w:rPr>
        <w:t>devient</w:t>
      </w:r>
      <w:r w:rsidR="00A95981" w:rsidRPr="007013FC">
        <w:rPr>
          <w:rFonts w:asciiTheme="majorHAnsi" w:hAnsiTheme="majorHAnsi"/>
          <w:sz w:val="22"/>
          <w:szCs w:val="22"/>
        </w:rPr>
        <w:t xml:space="preserve"> le cadre de la fête</w:t>
      </w:r>
      <w:r w:rsidR="000657C3" w:rsidRPr="007013FC">
        <w:rPr>
          <w:rFonts w:asciiTheme="majorHAnsi" w:hAnsiTheme="majorHAnsi"/>
          <w:sz w:val="22"/>
          <w:szCs w:val="22"/>
        </w:rPr>
        <w:t xml:space="preserve"> et des débordements (excès)</w:t>
      </w:r>
      <w:r w:rsidR="00A95981" w:rsidRPr="007013FC">
        <w:rPr>
          <w:rFonts w:asciiTheme="majorHAnsi" w:hAnsiTheme="majorHAnsi"/>
          <w:sz w:val="22"/>
          <w:szCs w:val="22"/>
        </w:rPr>
        <w:t xml:space="preserve">. On peut aussi interpréter la remise dionysiaque comme provocation, confrontation </w:t>
      </w:r>
      <w:r w:rsidR="00D47812" w:rsidRPr="007013FC">
        <w:rPr>
          <w:rFonts w:asciiTheme="majorHAnsi" w:hAnsiTheme="majorHAnsi"/>
          <w:sz w:val="22"/>
          <w:szCs w:val="22"/>
        </w:rPr>
        <w:t>et confusion d</w:t>
      </w:r>
      <w:r w:rsidR="00A95981" w:rsidRPr="007013FC">
        <w:rPr>
          <w:rFonts w:asciiTheme="majorHAnsi" w:hAnsiTheme="majorHAnsi"/>
          <w:sz w:val="22"/>
          <w:szCs w:val="22"/>
        </w:rPr>
        <w:t xml:space="preserve">u paysage clean des modernes.  </w:t>
      </w:r>
    </w:p>
    <w:p w14:paraId="46343E5E" w14:textId="30C47FD8" w:rsidR="00F435D1" w:rsidRPr="00E52146" w:rsidRDefault="00E52146" w:rsidP="007C25B2">
      <w:pPr>
        <w:spacing w:before="120" w:after="120" w:line="288" w:lineRule="auto"/>
        <w:rPr>
          <w:rFonts w:asciiTheme="majorHAnsi" w:hAnsiTheme="majorHAnsi"/>
          <w:sz w:val="28"/>
          <w:szCs w:val="28"/>
        </w:rPr>
      </w:pPr>
      <w:r w:rsidRPr="00E52146">
        <w:rPr>
          <w:rFonts w:asciiTheme="majorHAnsi" w:hAnsiTheme="majorHAnsi"/>
          <w:sz w:val="28"/>
          <w:szCs w:val="28"/>
        </w:rPr>
        <w:t>Conclusion</w:t>
      </w:r>
    </w:p>
    <w:p w14:paraId="16BA14D7" w14:textId="36B9EF82" w:rsidR="001A166A" w:rsidRDefault="00AE733A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  <w:r w:rsidRPr="000B1430">
        <w:rPr>
          <w:rFonts w:asciiTheme="majorHAnsi" w:hAnsiTheme="majorHAnsi"/>
          <w:sz w:val="22"/>
          <w:szCs w:val="22"/>
        </w:rPr>
        <w:t>A bout de souffle, empêtrée dans des réalités qui menacent</w:t>
      </w:r>
      <w:r w:rsidR="001A166A">
        <w:rPr>
          <w:rFonts w:asciiTheme="majorHAnsi" w:hAnsiTheme="majorHAnsi"/>
          <w:sz w:val="22"/>
          <w:szCs w:val="22"/>
        </w:rPr>
        <w:t xml:space="preserve"> nos vies et notre humanité, l’</w:t>
      </w:r>
      <w:r w:rsidRPr="000B1430">
        <w:rPr>
          <w:rFonts w:asciiTheme="majorHAnsi" w:hAnsiTheme="majorHAnsi"/>
          <w:sz w:val="22"/>
          <w:szCs w:val="22"/>
        </w:rPr>
        <w:t>esthétique moderne vacille</w:t>
      </w:r>
      <w:r w:rsidR="001A166A">
        <w:rPr>
          <w:rFonts w:asciiTheme="majorHAnsi" w:hAnsiTheme="majorHAnsi"/>
          <w:sz w:val="22"/>
          <w:szCs w:val="22"/>
        </w:rPr>
        <w:t xml:space="preserve"> </w:t>
      </w:r>
      <w:r w:rsidR="00EB39C3" w:rsidRPr="000B1430">
        <w:rPr>
          <w:rFonts w:asciiTheme="majorHAnsi" w:hAnsiTheme="majorHAnsi"/>
          <w:sz w:val="22"/>
          <w:szCs w:val="22"/>
        </w:rPr>
        <w:t xml:space="preserve">; </w:t>
      </w:r>
      <w:r w:rsidR="001A166A">
        <w:rPr>
          <w:rFonts w:asciiTheme="majorHAnsi" w:hAnsiTheme="majorHAnsi"/>
          <w:sz w:val="22"/>
          <w:szCs w:val="22"/>
        </w:rPr>
        <w:t xml:space="preserve">dans un monde technique renouvelé, </w:t>
      </w:r>
      <w:r w:rsidR="00EB39C3" w:rsidRPr="000B1430">
        <w:rPr>
          <w:rFonts w:asciiTheme="majorHAnsi" w:hAnsiTheme="majorHAnsi"/>
          <w:sz w:val="22"/>
          <w:szCs w:val="22"/>
        </w:rPr>
        <w:t xml:space="preserve">de nouvelles aspirations et </w:t>
      </w:r>
      <w:r w:rsidR="00D47812">
        <w:rPr>
          <w:rFonts w:asciiTheme="majorHAnsi" w:hAnsiTheme="majorHAnsi"/>
          <w:sz w:val="22"/>
          <w:szCs w:val="22"/>
        </w:rPr>
        <w:t xml:space="preserve">recherches de </w:t>
      </w:r>
      <w:r w:rsidR="00EB39C3" w:rsidRPr="000B1430">
        <w:rPr>
          <w:rFonts w:asciiTheme="majorHAnsi" w:hAnsiTheme="majorHAnsi"/>
          <w:sz w:val="22"/>
          <w:szCs w:val="22"/>
        </w:rPr>
        <w:t>satisfactions émergent</w:t>
      </w:r>
      <w:r w:rsidRPr="000B1430">
        <w:rPr>
          <w:rFonts w:asciiTheme="majorHAnsi" w:hAnsiTheme="majorHAnsi"/>
          <w:sz w:val="22"/>
          <w:szCs w:val="22"/>
        </w:rPr>
        <w:t xml:space="preserve">. </w:t>
      </w:r>
      <w:r w:rsidR="007013FC">
        <w:rPr>
          <w:rFonts w:asciiTheme="majorHAnsi" w:hAnsiTheme="majorHAnsi"/>
          <w:sz w:val="22"/>
          <w:szCs w:val="22"/>
        </w:rPr>
        <w:t xml:space="preserve">La remise  </w:t>
      </w:r>
      <w:r w:rsidR="001A166A">
        <w:rPr>
          <w:rFonts w:asciiTheme="majorHAnsi" w:hAnsiTheme="majorHAnsi"/>
          <w:sz w:val="22"/>
          <w:szCs w:val="22"/>
        </w:rPr>
        <w:t>par ses apparentes grossièretés participe à ce courant critique des dégâts de la modernité tout en témoignant que la diversité des objets conteste encore cette vision unidimensionnelle des hommes</w:t>
      </w:r>
      <w:r w:rsidR="009342A7">
        <w:rPr>
          <w:rFonts w:asciiTheme="majorHAnsi" w:hAnsiTheme="majorHAnsi"/>
          <w:sz w:val="22"/>
          <w:szCs w:val="22"/>
        </w:rPr>
        <w:t xml:space="preserve"> (</w:t>
      </w:r>
      <w:r w:rsidR="009342A7" w:rsidRPr="009342A7">
        <w:rPr>
          <w:rFonts w:asciiTheme="majorHAnsi" w:hAnsiTheme="majorHAnsi"/>
          <w:b/>
          <w:sz w:val="22"/>
          <w:szCs w:val="22"/>
        </w:rPr>
        <w:t>Marcuse</w:t>
      </w:r>
      <w:r w:rsidR="009342A7">
        <w:rPr>
          <w:rFonts w:asciiTheme="majorHAnsi" w:hAnsiTheme="majorHAnsi"/>
          <w:sz w:val="22"/>
          <w:szCs w:val="22"/>
        </w:rPr>
        <w:t>)</w:t>
      </w:r>
      <w:r w:rsidR="001A166A">
        <w:rPr>
          <w:rFonts w:asciiTheme="majorHAnsi" w:hAnsiTheme="majorHAnsi"/>
          <w:sz w:val="22"/>
          <w:szCs w:val="22"/>
        </w:rPr>
        <w:t xml:space="preserve">. </w:t>
      </w:r>
    </w:p>
    <w:p w14:paraId="0459F804" w14:textId="4B39CD08" w:rsidR="009446D7" w:rsidRPr="000B1430" w:rsidRDefault="009446D7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4947B644" w14:textId="77777777" w:rsidR="009446D7" w:rsidRPr="000B1430" w:rsidRDefault="009446D7" w:rsidP="007C25B2">
      <w:pPr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306584B1" w14:textId="5FEF43AF" w:rsidR="00C000DE" w:rsidRPr="000B1430" w:rsidRDefault="00C000DE" w:rsidP="007C25B2">
      <w:pPr>
        <w:pStyle w:val="Paragraphedeliste"/>
        <w:spacing w:before="120" w:after="120" w:line="288" w:lineRule="auto"/>
        <w:rPr>
          <w:rFonts w:asciiTheme="majorHAnsi" w:hAnsiTheme="majorHAnsi"/>
          <w:sz w:val="22"/>
          <w:szCs w:val="22"/>
        </w:rPr>
      </w:pPr>
    </w:p>
    <w:p w14:paraId="667E4EE8" w14:textId="77777777" w:rsidR="00066F55" w:rsidRDefault="00066F55" w:rsidP="007C25B2">
      <w:pPr>
        <w:spacing w:before="120" w:after="120" w:line="288" w:lineRule="auto"/>
      </w:pPr>
    </w:p>
    <w:p w14:paraId="6A018381" w14:textId="4B4653F6" w:rsidR="00E00CAC" w:rsidRDefault="00E00CAC" w:rsidP="007C25B2">
      <w:pPr>
        <w:spacing w:before="120" w:after="120" w:line="288" w:lineRule="auto"/>
      </w:pPr>
    </w:p>
    <w:sectPr w:rsidR="00E00CAC" w:rsidSect="009257B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F764" w14:textId="77777777" w:rsidR="000C78A7" w:rsidRDefault="000C78A7" w:rsidP="00D521CE">
      <w:r>
        <w:separator/>
      </w:r>
    </w:p>
  </w:endnote>
  <w:endnote w:type="continuationSeparator" w:id="0">
    <w:p w14:paraId="718FCD00" w14:textId="77777777" w:rsidR="000C78A7" w:rsidRDefault="000C78A7" w:rsidP="00D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9608" w14:textId="77777777" w:rsidR="00BD4496" w:rsidRDefault="00BD4496" w:rsidP="00D52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8865D0" w14:textId="77777777" w:rsidR="00BD4496" w:rsidRDefault="00BD4496" w:rsidP="00D521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EC05" w14:textId="77777777" w:rsidR="00BD4496" w:rsidRDefault="00BD4496" w:rsidP="00D52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60C3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9FA1DFB" w14:textId="77777777" w:rsidR="00BD4496" w:rsidRDefault="00BD4496" w:rsidP="00D521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FA4A" w14:textId="77777777" w:rsidR="000C78A7" w:rsidRDefault="000C78A7" w:rsidP="00D521CE">
      <w:r>
        <w:separator/>
      </w:r>
    </w:p>
  </w:footnote>
  <w:footnote w:type="continuationSeparator" w:id="0">
    <w:p w14:paraId="2AC53BB7" w14:textId="77777777" w:rsidR="000C78A7" w:rsidRDefault="000C78A7" w:rsidP="00D5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311"/>
    <w:multiLevelType w:val="hybridMultilevel"/>
    <w:tmpl w:val="AA4241D8"/>
    <w:lvl w:ilvl="0" w:tplc="BC4E758C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BC3D34"/>
    <w:multiLevelType w:val="hybridMultilevel"/>
    <w:tmpl w:val="802460C0"/>
    <w:lvl w:ilvl="0" w:tplc="BC4E758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1508"/>
    <w:multiLevelType w:val="hybridMultilevel"/>
    <w:tmpl w:val="20362D9E"/>
    <w:lvl w:ilvl="0" w:tplc="BC4E758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90B"/>
    <w:multiLevelType w:val="hybridMultilevel"/>
    <w:tmpl w:val="2D904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6F5"/>
    <w:multiLevelType w:val="hybridMultilevel"/>
    <w:tmpl w:val="DCDC7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143B"/>
    <w:multiLevelType w:val="hybridMultilevel"/>
    <w:tmpl w:val="B0760C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6F7C"/>
    <w:multiLevelType w:val="hybridMultilevel"/>
    <w:tmpl w:val="E0C6983C"/>
    <w:lvl w:ilvl="0" w:tplc="9716CF1C">
      <w:start w:val="1"/>
      <w:numFmt w:val="bullet"/>
      <w:lvlText w:val="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2B166C"/>
    <w:multiLevelType w:val="hybridMultilevel"/>
    <w:tmpl w:val="DF3E0AA2"/>
    <w:lvl w:ilvl="0" w:tplc="BC4E758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43712"/>
    <w:multiLevelType w:val="hybridMultilevel"/>
    <w:tmpl w:val="D4929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53C"/>
    <w:multiLevelType w:val="hybridMultilevel"/>
    <w:tmpl w:val="BCFEEBD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43F3D"/>
    <w:multiLevelType w:val="hybridMultilevel"/>
    <w:tmpl w:val="3D3A57E8"/>
    <w:lvl w:ilvl="0" w:tplc="EEE0B2B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4"/>
    <w:rsid w:val="000413D2"/>
    <w:rsid w:val="000424AA"/>
    <w:rsid w:val="00052513"/>
    <w:rsid w:val="000604E6"/>
    <w:rsid w:val="000657C3"/>
    <w:rsid w:val="00066F55"/>
    <w:rsid w:val="00074C1F"/>
    <w:rsid w:val="00097E75"/>
    <w:rsid w:val="000A4BAC"/>
    <w:rsid w:val="000B1430"/>
    <w:rsid w:val="000C78A7"/>
    <w:rsid w:val="00112B29"/>
    <w:rsid w:val="001321B8"/>
    <w:rsid w:val="001710AC"/>
    <w:rsid w:val="0017580D"/>
    <w:rsid w:val="00185BBE"/>
    <w:rsid w:val="0019110B"/>
    <w:rsid w:val="001963AA"/>
    <w:rsid w:val="001A166A"/>
    <w:rsid w:val="001A1A3F"/>
    <w:rsid w:val="0029041B"/>
    <w:rsid w:val="003E4DD2"/>
    <w:rsid w:val="003F61C0"/>
    <w:rsid w:val="0042121C"/>
    <w:rsid w:val="004431A5"/>
    <w:rsid w:val="00443A16"/>
    <w:rsid w:val="004524BF"/>
    <w:rsid w:val="004527BA"/>
    <w:rsid w:val="004536D6"/>
    <w:rsid w:val="004E1E53"/>
    <w:rsid w:val="004F5832"/>
    <w:rsid w:val="00536C95"/>
    <w:rsid w:val="0054383A"/>
    <w:rsid w:val="005B4B1D"/>
    <w:rsid w:val="005C2109"/>
    <w:rsid w:val="006008E7"/>
    <w:rsid w:val="006012E6"/>
    <w:rsid w:val="00620266"/>
    <w:rsid w:val="00666AD2"/>
    <w:rsid w:val="00677A6F"/>
    <w:rsid w:val="006B4A97"/>
    <w:rsid w:val="006C31CC"/>
    <w:rsid w:val="006D7382"/>
    <w:rsid w:val="006F1D3D"/>
    <w:rsid w:val="006F7F2E"/>
    <w:rsid w:val="007013FC"/>
    <w:rsid w:val="007020C4"/>
    <w:rsid w:val="0072166C"/>
    <w:rsid w:val="00740BCA"/>
    <w:rsid w:val="0075779E"/>
    <w:rsid w:val="00757F94"/>
    <w:rsid w:val="00760B45"/>
    <w:rsid w:val="007C25B2"/>
    <w:rsid w:val="007D021E"/>
    <w:rsid w:val="007D5BB4"/>
    <w:rsid w:val="007F2AE1"/>
    <w:rsid w:val="007F3B17"/>
    <w:rsid w:val="007F7956"/>
    <w:rsid w:val="007F7E00"/>
    <w:rsid w:val="0082555F"/>
    <w:rsid w:val="00832438"/>
    <w:rsid w:val="008A3806"/>
    <w:rsid w:val="008D4BF6"/>
    <w:rsid w:val="009225A1"/>
    <w:rsid w:val="00923237"/>
    <w:rsid w:val="009257B8"/>
    <w:rsid w:val="009342A7"/>
    <w:rsid w:val="009352FF"/>
    <w:rsid w:val="009446D7"/>
    <w:rsid w:val="00952BEF"/>
    <w:rsid w:val="00992576"/>
    <w:rsid w:val="009B6BBD"/>
    <w:rsid w:val="009C1CFF"/>
    <w:rsid w:val="009E04D5"/>
    <w:rsid w:val="00A4612C"/>
    <w:rsid w:val="00A62349"/>
    <w:rsid w:val="00A660C3"/>
    <w:rsid w:val="00A72A58"/>
    <w:rsid w:val="00A95981"/>
    <w:rsid w:val="00AB2F6E"/>
    <w:rsid w:val="00AE413B"/>
    <w:rsid w:val="00AE733A"/>
    <w:rsid w:val="00AF05B5"/>
    <w:rsid w:val="00AF14B2"/>
    <w:rsid w:val="00AF5FEB"/>
    <w:rsid w:val="00B2498B"/>
    <w:rsid w:val="00B2536D"/>
    <w:rsid w:val="00B33A11"/>
    <w:rsid w:val="00B33DB6"/>
    <w:rsid w:val="00B54EA7"/>
    <w:rsid w:val="00B55396"/>
    <w:rsid w:val="00B6417A"/>
    <w:rsid w:val="00B8167E"/>
    <w:rsid w:val="00B913FA"/>
    <w:rsid w:val="00BD2B53"/>
    <w:rsid w:val="00BD4496"/>
    <w:rsid w:val="00C000DE"/>
    <w:rsid w:val="00C108DA"/>
    <w:rsid w:val="00C23981"/>
    <w:rsid w:val="00C54029"/>
    <w:rsid w:val="00C543F2"/>
    <w:rsid w:val="00C63169"/>
    <w:rsid w:val="00C76DE7"/>
    <w:rsid w:val="00C813EA"/>
    <w:rsid w:val="00CA18E3"/>
    <w:rsid w:val="00CC2BFF"/>
    <w:rsid w:val="00CD7B9B"/>
    <w:rsid w:val="00CE7404"/>
    <w:rsid w:val="00CF1853"/>
    <w:rsid w:val="00D052E8"/>
    <w:rsid w:val="00D10143"/>
    <w:rsid w:val="00D47812"/>
    <w:rsid w:val="00D521CE"/>
    <w:rsid w:val="00D53AD7"/>
    <w:rsid w:val="00D55693"/>
    <w:rsid w:val="00D55C23"/>
    <w:rsid w:val="00D56F47"/>
    <w:rsid w:val="00D659F9"/>
    <w:rsid w:val="00D7452B"/>
    <w:rsid w:val="00DC6AF4"/>
    <w:rsid w:val="00DE4120"/>
    <w:rsid w:val="00DE47F9"/>
    <w:rsid w:val="00E00CAC"/>
    <w:rsid w:val="00E02AA9"/>
    <w:rsid w:val="00E27BE5"/>
    <w:rsid w:val="00E52146"/>
    <w:rsid w:val="00E55899"/>
    <w:rsid w:val="00E848D3"/>
    <w:rsid w:val="00EA408E"/>
    <w:rsid w:val="00EB39C3"/>
    <w:rsid w:val="00F0243F"/>
    <w:rsid w:val="00F063ED"/>
    <w:rsid w:val="00F435D1"/>
    <w:rsid w:val="00F52303"/>
    <w:rsid w:val="00F70B59"/>
    <w:rsid w:val="00F7147C"/>
    <w:rsid w:val="00FA1CEA"/>
    <w:rsid w:val="00FC6F13"/>
    <w:rsid w:val="00FE162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27370"/>
  <w14:defaultImageDpi w14:val="300"/>
  <w15:docId w15:val="{557E1884-383C-441F-9D3D-12239E4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2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1CE"/>
  </w:style>
  <w:style w:type="character" w:styleId="Numrodepage">
    <w:name w:val="page number"/>
    <w:basedOn w:val="Policepardfaut"/>
    <w:uiPriority w:val="99"/>
    <w:semiHidden/>
    <w:unhideWhenUsed/>
    <w:rsid w:val="00D5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44E53-CBB6-4F3E-BF3C-BA6E3C45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IUR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SAUVAGE</dc:creator>
  <cp:keywords/>
  <dc:description/>
  <cp:lastModifiedBy>Hélène Bernard</cp:lastModifiedBy>
  <cp:revision>2</cp:revision>
  <dcterms:created xsi:type="dcterms:W3CDTF">2017-12-05T20:16:00Z</dcterms:created>
  <dcterms:modified xsi:type="dcterms:W3CDTF">2017-12-05T20:16:00Z</dcterms:modified>
</cp:coreProperties>
</file>